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31" w:rsidRPr="00E43431" w:rsidRDefault="00E43431" w:rsidP="00E43431">
      <w:pPr>
        <w:pStyle w:val="name"/>
        <w:spacing w:line="280" w:lineRule="atLeast"/>
        <w:rPr>
          <w:color w:val="auto"/>
        </w:rPr>
      </w:pPr>
      <w:bookmarkStart w:id="0" w:name="a1"/>
      <w:bookmarkEnd w:id="0"/>
      <w:r w:rsidRPr="00E43431">
        <w:rPr>
          <w:color w:val="auto"/>
        </w:rPr>
        <w:t>ОСНОВНЫЕ ТРЕБОВАНИЯ ПО ОБЕСПЕЧЕНИЮ БЕЗОПАСНОСТИ ПРИ ЭКСПЛУАТАЦИИ ПОГРУЗЧИКОВ</w:t>
      </w:r>
    </w:p>
    <w:p w:rsidR="00E43431" w:rsidRPr="00E43431" w:rsidRDefault="00E43431" w:rsidP="00E43431">
      <w:pPr>
        <w:pStyle w:val="justify"/>
        <w:spacing w:line="280" w:lineRule="atLeast"/>
      </w:pPr>
      <w:r w:rsidRPr="00E43431">
        <w:t>Для обеспечения безопасной эксплуатации погрузчиков при выполнении погрузочно-разгрузочных и складских работ необходимо выполнять требования по охране труда, установленные:</w:t>
      </w:r>
    </w:p>
    <w:p w:rsidR="00E43431" w:rsidRPr="00E43431" w:rsidRDefault="00E43431" w:rsidP="00E43431">
      <w:pPr>
        <w:pStyle w:val="justify"/>
        <w:spacing w:line="280" w:lineRule="atLeast"/>
      </w:pPr>
      <w:r w:rsidRPr="00E43431">
        <w:t xml:space="preserve">• Межотраслевыми </w:t>
      </w:r>
      <w:r w:rsidRPr="00E43431">
        <w:t>правилами</w:t>
      </w:r>
      <w:r w:rsidRPr="00E43431">
        <w:t xml:space="preserve"> по охране труда при эксплуатации напольного безрельсового транспорта и </w:t>
      </w:r>
      <w:r w:rsidRPr="00E43431">
        <w:rPr>
          <w:shd w:val="clear" w:color="auto" w:fill="FFFFFF"/>
        </w:rPr>
        <w:t>грузовых</w:t>
      </w:r>
      <w:r w:rsidRPr="00E43431">
        <w:t xml:space="preserve"> </w:t>
      </w:r>
      <w:r w:rsidRPr="00E43431">
        <w:rPr>
          <w:shd w:val="clear" w:color="auto" w:fill="FFFFFF"/>
        </w:rPr>
        <w:t>тележек</w:t>
      </w:r>
      <w:r w:rsidRPr="00E43431">
        <w:t>, у</w:t>
      </w:r>
      <w:bookmarkStart w:id="1" w:name="_GoBack"/>
      <w:bookmarkEnd w:id="1"/>
      <w:r w:rsidRPr="00E43431">
        <w:t>твержденными постановлением Министерства труда и социальной защиты Республики Беларусь от 30.12.2003 № 165 (далее - Правила № 165);</w:t>
      </w:r>
    </w:p>
    <w:p w:rsidR="00E43431" w:rsidRPr="00E43431" w:rsidRDefault="00E43431" w:rsidP="00E43431">
      <w:pPr>
        <w:pStyle w:val="justify"/>
        <w:spacing w:line="280" w:lineRule="atLeast"/>
      </w:pPr>
      <w:r w:rsidRPr="00E43431">
        <w:t xml:space="preserve">• Межотраслевыми </w:t>
      </w:r>
      <w:r w:rsidRPr="00E43431">
        <w:t>правилами</w:t>
      </w:r>
      <w:r w:rsidRPr="00E43431">
        <w:t xml:space="preserve"> по охране труда при эксплуатации автомобильного и городского электрического транспорта,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 (далее - Правила № 180/128).</w:t>
      </w:r>
    </w:p>
    <w:p w:rsidR="00E43431" w:rsidRPr="00E43431" w:rsidRDefault="00E43431" w:rsidP="00E43431">
      <w:pPr>
        <w:pStyle w:val="justify"/>
        <w:spacing w:line="280" w:lineRule="atLeast"/>
      </w:pPr>
      <w:r w:rsidRPr="00E43431">
        <w:t> </w:t>
      </w:r>
    </w:p>
    <w:tbl>
      <w:tblPr>
        <w:tblW w:w="9808" w:type="dxa"/>
        <w:tblLook w:val="04A0" w:firstRow="1" w:lastRow="0" w:firstColumn="1" w:lastColumn="0" w:noHBand="0" w:noVBand="1"/>
      </w:tblPr>
      <w:tblGrid>
        <w:gridCol w:w="7647"/>
        <w:gridCol w:w="2154"/>
        <w:gridCol w:w="7"/>
      </w:tblGrid>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shd w:val="clear" w:color="auto" w:fill="E8E8E8"/>
            <w:hideMark/>
          </w:tcPr>
          <w:p w:rsidR="00E43431" w:rsidRPr="00E43431" w:rsidRDefault="00E43431">
            <w:pPr>
              <w:spacing w:line="280" w:lineRule="atLeast"/>
              <w:jc w:val="center"/>
              <w:rPr>
                <w:rFonts w:ascii="Times New Roman" w:hAnsi="Times New Roman" w:cs="Times New Roman"/>
              </w:rPr>
            </w:pPr>
            <w:r w:rsidRPr="00E43431">
              <w:rPr>
                <w:rFonts w:ascii="Times New Roman" w:hAnsi="Times New Roman" w:cs="Times New Roman"/>
              </w:rPr>
              <w:t>Требования, изложенные в документации по эксплуатации вилочного погрузчика</w:t>
            </w:r>
          </w:p>
        </w:tc>
        <w:tc>
          <w:tcPr>
            <w:tcW w:w="2154" w:type="dxa"/>
            <w:tcBorders>
              <w:top w:val="single" w:sz="6" w:space="0" w:color="auto"/>
              <w:left w:val="single" w:sz="6" w:space="0" w:color="auto"/>
              <w:bottom w:val="single" w:sz="6" w:space="0" w:color="auto"/>
              <w:right w:val="single" w:sz="6" w:space="0" w:color="auto"/>
            </w:tcBorders>
            <w:shd w:val="clear" w:color="auto" w:fill="E8E8E8"/>
            <w:hideMark/>
          </w:tcPr>
          <w:p w:rsidR="00E43431" w:rsidRPr="00E43431" w:rsidRDefault="00E43431">
            <w:pPr>
              <w:spacing w:line="280" w:lineRule="atLeast"/>
              <w:jc w:val="center"/>
              <w:rPr>
                <w:rFonts w:ascii="Times New Roman" w:hAnsi="Times New Roman" w:cs="Times New Roman"/>
              </w:rPr>
            </w:pPr>
            <w:r w:rsidRPr="00E43431">
              <w:rPr>
                <w:rFonts w:ascii="Times New Roman" w:hAnsi="Times New Roman" w:cs="Times New Roman"/>
              </w:rPr>
              <w:t>Нормативное регулирование</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t>1. Водитель погрузчика.</w:t>
            </w:r>
            <w:r w:rsidRPr="00E43431">
              <w:rPr>
                <w:rFonts w:ascii="Times New Roman" w:hAnsi="Times New Roman" w:cs="Times New Roman"/>
              </w:rPr>
              <w:br/>
              <w:t xml:space="preserve">К работе на погрузочно-разгрузочной технике и оборудовании допускается только обученный по профессии «водитель погрузчика», аттестованный персонал не моложе 18 лет, допущенный приказом по организации. </w:t>
            </w:r>
            <w:r w:rsidRPr="00E43431">
              <w:rPr>
                <w:rFonts w:ascii="Times New Roman" w:hAnsi="Times New Roman" w:cs="Times New Roman"/>
              </w:rPr>
              <w:br/>
              <w:t>Во время работы водители обязаны использовать выданные в организации средства индивидуальной защиты</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Пункты </w:t>
            </w:r>
            <w:r w:rsidRPr="00E43431">
              <w:rPr>
                <w:rFonts w:ascii="Times New Roman" w:hAnsi="Times New Roman" w:cs="Times New Roman"/>
              </w:rPr>
              <w:t>17</w:t>
            </w:r>
            <w:r w:rsidRPr="00E43431">
              <w:rPr>
                <w:rFonts w:ascii="Times New Roman" w:hAnsi="Times New Roman" w:cs="Times New Roman"/>
              </w:rPr>
              <w:t xml:space="preserve"> и </w:t>
            </w:r>
            <w:r w:rsidRPr="00E43431">
              <w:rPr>
                <w:rFonts w:ascii="Times New Roman" w:hAnsi="Times New Roman" w:cs="Times New Roman"/>
              </w:rPr>
              <w:t>80</w:t>
            </w:r>
            <w:r w:rsidRPr="00E43431">
              <w:rPr>
                <w:rFonts w:ascii="Times New Roman" w:hAnsi="Times New Roman" w:cs="Times New Roman"/>
              </w:rPr>
              <w:t xml:space="preserve"> Правил № 165</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t>2. Подготовка к работе.</w:t>
            </w:r>
            <w:r w:rsidRPr="00E43431">
              <w:rPr>
                <w:rFonts w:ascii="Times New Roman" w:hAnsi="Times New Roman" w:cs="Times New Roman"/>
              </w:rPr>
              <w:br/>
              <w:t>Необходимо провести тщательный осмотр погрузчика согласно указаниям, содержащимся в руководстве по эксплуатации погрузчика. В случае выявления неисправностей - сообщить руководителю работ.</w:t>
            </w:r>
            <w:r w:rsidRPr="00E43431">
              <w:rPr>
                <w:rFonts w:ascii="Times New Roman" w:hAnsi="Times New Roman" w:cs="Times New Roman"/>
              </w:rPr>
              <w:br/>
              <w:t>Работать на неисправном погрузчике запрещается.</w:t>
            </w:r>
            <w:r w:rsidRPr="00E43431">
              <w:rPr>
                <w:rFonts w:ascii="Times New Roman" w:hAnsi="Times New Roman" w:cs="Times New Roman"/>
              </w:rPr>
              <w:br/>
              <w:t>Ремонт и техобслуживание должны производить только обученные специалисты.</w:t>
            </w:r>
            <w:r w:rsidRPr="00E43431">
              <w:rPr>
                <w:rFonts w:ascii="Times New Roman" w:hAnsi="Times New Roman" w:cs="Times New Roman"/>
              </w:rPr>
              <w:br/>
              <w:t>Подлокотники, кресло и зеркала следует установить в правильное положение</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 10</w:t>
            </w:r>
            <w:r w:rsidRPr="00E43431">
              <w:rPr>
                <w:rFonts w:ascii="Times New Roman" w:hAnsi="Times New Roman" w:cs="Times New Roman"/>
              </w:rPr>
              <w:t xml:space="preserve"> Правил № 180/128; </w:t>
            </w:r>
            <w:r w:rsidRPr="00E43431">
              <w:rPr>
                <w:rFonts w:ascii="Times New Roman" w:hAnsi="Times New Roman" w:cs="Times New Roman"/>
              </w:rPr>
              <w:t>абзац 12</w:t>
            </w:r>
            <w:r w:rsidRPr="00E43431">
              <w:rPr>
                <w:rFonts w:ascii="Times New Roman" w:hAnsi="Times New Roman" w:cs="Times New Roman"/>
              </w:rPr>
              <w:t xml:space="preserve"> п.42 и </w:t>
            </w:r>
            <w:r w:rsidRPr="00E43431">
              <w:rPr>
                <w:rFonts w:ascii="Times New Roman" w:hAnsi="Times New Roman" w:cs="Times New Roman"/>
              </w:rPr>
              <w:t>п.79</w:t>
            </w:r>
            <w:r w:rsidRPr="00E43431">
              <w:rPr>
                <w:rFonts w:ascii="Times New Roman" w:hAnsi="Times New Roman" w:cs="Times New Roman"/>
              </w:rPr>
              <w:t xml:space="preserve"> Правил № 165</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t>3. Проведение работ.</w:t>
            </w:r>
            <w:r w:rsidRPr="00E43431">
              <w:rPr>
                <w:rFonts w:ascii="Times New Roman" w:hAnsi="Times New Roman" w:cs="Times New Roman"/>
              </w:rPr>
              <w:br/>
              <w:t>Водителю запрещается передавать управление погрузчиком другим лицам без разрешения непосредственного руководителя.</w:t>
            </w:r>
            <w:r w:rsidRPr="00E43431">
              <w:rPr>
                <w:rFonts w:ascii="Times New Roman" w:hAnsi="Times New Roman" w:cs="Times New Roman"/>
              </w:rPr>
              <w:br/>
              <w:t>Запрещается использовать погрузчик для подъема людей, а также для их перевозки, если только для этого не предусмотрено специальное место.</w:t>
            </w:r>
            <w:r w:rsidRPr="00E43431">
              <w:rPr>
                <w:rFonts w:ascii="Times New Roman" w:hAnsi="Times New Roman" w:cs="Times New Roman"/>
              </w:rPr>
              <w:br/>
              <w:t>Запрещается стоять и проходить под грузом или грузоподъемным механизмом.</w:t>
            </w:r>
            <w:r w:rsidRPr="00E43431">
              <w:rPr>
                <w:rFonts w:ascii="Times New Roman" w:hAnsi="Times New Roman" w:cs="Times New Roman"/>
              </w:rPr>
              <w:br/>
              <w:t>Руки и ноги не должны находиться между поперечными элементами мачты, чтобы в случае опускания мачты их не зажало.</w:t>
            </w:r>
            <w:r w:rsidRPr="00E43431">
              <w:rPr>
                <w:rFonts w:ascii="Times New Roman" w:hAnsi="Times New Roman" w:cs="Times New Roman"/>
              </w:rPr>
              <w:br/>
              <w:t>Запрещается осуществлять погрузку и разгрузку грузов на наклонной поверхности.</w:t>
            </w:r>
            <w:r w:rsidRPr="00E43431">
              <w:rPr>
                <w:rFonts w:ascii="Times New Roman" w:hAnsi="Times New Roman" w:cs="Times New Roman"/>
              </w:rPr>
              <w:br/>
              <w:t>При движении вверх по наклонной поверхности следует двигаться передним ходом, а вниз - задним ходом.</w:t>
            </w:r>
            <w:r w:rsidRPr="00E43431">
              <w:rPr>
                <w:rFonts w:ascii="Times New Roman" w:hAnsi="Times New Roman" w:cs="Times New Roman"/>
              </w:rPr>
              <w:br/>
              <w:t xml:space="preserve">Запрещается переезжать через посторонние предметы, например, разбросанные на пути движения элементы деревянных конструкций для предотвращения смещения груза или потери контроля над органами </w:t>
            </w:r>
            <w:r w:rsidRPr="00E43431">
              <w:rPr>
                <w:rFonts w:ascii="Times New Roman" w:hAnsi="Times New Roman" w:cs="Times New Roman"/>
              </w:rPr>
              <w:lastRenderedPageBreak/>
              <w:t>управления погрузчика.</w:t>
            </w:r>
            <w:r w:rsidRPr="00E43431">
              <w:rPr>
                <w:rFonts w:ascii="Times New Roman" w:hAnsi="Times New Roman" w:cs="Times New Roman"/>
              </w:rPr>
              <w:br/>
              <w:t>При приближении к углам, выездам, въездам, проездам, лестничным площадкам, дверям и воротам, пешеходным переходам, а также в случае нахождения посторонних людей в непосредственной близости необходимо снизить скорость движения погрузчика и использовать звуковой сигнал.</w:t>
            </w:r>
            <w:r w:rsidRPr="00E43431">
              <w:rPr>
                <w:rFonts w:ascii="Times New Roman" w:hAnsi="Times New Roman" w:cs="Times New Roman"/>
              </w:rPr>
              <w:br/>
              <w:t>Необходимо соблюдать осторожность при движении на скользком покрытии.</w:t>
            </w:r>
            <w:r w:rsidRPr="00E43431">
              <w:rPr>
                <w:rFonts w:ascii="Times New Roman" w:hAnsi="Times New Roman" w:cs="Times New Roman"/>
              </w:rPr>
              <w:br/>
              <w:t>Во время совершения маневров необходимо соблюдать безопасную дистанцию между погрузчиками и следить, чтобы было достаточно пространства для их безопасной остановки</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lastRenderedPageBreak/>
              <w:t>Пункты </w:t>
            </w:r>
            <w:r w:rsidRPr="00E43431">
              <w:rPr>
                <w:rFonts w:ascii="Times New Roman" w:hAnsi="Times New Roman" w:cs="Times New Roman"/>
              </w:rPr>
              <w:t>27</w:t>
            </w:r>
            <w:r w:rsidRPr="00E43431">
              <w:rPr>
                <w:rFonts w:ascii="Times New Roman" w:hAnsi="Times New Roman" w:cs="Times New Roman"/>
              </w:rPr>
              <w:t xml:space="preserve">, </w:t>
            </w:r>
            <w:r w:rsidRPr="00E43431">
              <w:rPr>
                <w:rFonts w:ascii="Times New Roman" w:hAnsi="Times New Roman" w:cs="Times New Roman"/>
              </w:rPr>
              <w:t>30-33</w:t>
            </w:r>
            <w:r w:rsidRPr="00E43431">
              <w:rPr>
                <w:rFonts w:ascii="Times New Roman" w:hAnsi="Times New Roman" w:cs="Times New Roman"/>
              </w:rPr>
              <w:t>, абзацы </w:t>
            </w:r>
            <w:r w:rsidRPr="00E43431">
              <w:rPr>
                <w:rFonts w:ascii="Times New Roman" w:hAnsi="Times New Roman" w:cs="Times New Roman"/>
              </w:rPr>
              <w:t>2</w:t>
            </w:r>
            <w:r w:rsidRPr="00E43431">
              <w:rPr>
                <w:rFonts w:ascii="Times New Roman" w:hAnsi="Times New Roman" w:cs="Times New Roman"/>
              </w:rPr>
              <w:t xml:space="preserve">, </w:t>
            </w:r>
            <w:r w:rsidRPr="00E43431">
              <w:rPr>
                <w:rFonts w:ascii="Times New Roman" w:hAnsi="Times New Roman" w:cs="Times New Roman"/>
              </w:rPr>
              <w:t>4-6</w:t>
            </w:r>
            <w:r w:rsidRPr="00E43431">
              <w:rPr>
                <w:rFonts w:ascii="Times New Roman" w:hAnsi="Times New Roman" w:cs="Times New Roman"/>
              </w:rPr>
              <w:t xml:space="preserve">, </w:t>
            </w:r>
            <w:r w:rsidRPr="00E43431">
              <w:rPr>
                <w:rFonts w:ascii="Times New Roman" w:hAnsi="Times New Roman" w:cs="Times New Roman"/>
              </w:rPr>
              <w:t>11</w:t>
            </w:r>
            <w:r w:rsidRPr="00E43431">
              <w:rPr>
                <w:rFonts w:ascii="Times New Roman" w:hAnsi="Times New Roman" w:cs="Times New Roman"/>
              </w:rPr>
              <w:t xml:space="preserve">, </w:t>
            </w:r>
            <w:r w:rsidRPr="00E43431">
              <w:rPr>
                <w:rFonts w:ascii="Times New Roman" w:hAnsi="Times New Roman" w:cs="Times New Roman"/>
              </w:rPr>
              <w:t>13-15</w:t>
            </w:r>
            <w:r w:rsidRPr="00E43431">
              <w:rPr>
                <w:rFonts w:ascii="Times New Roman" w:hAnsi="Times New Roman" w:cs="Times New Roman"/>
              </w:rPr>
              <w:t xml:space="preserve"> п.42 Правил № 165</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lastRenderedPageBreak/>
              <w:t>4. Скоростной режим.</w:t>
            </w:r>
            <w:r w:rsidRPr="00E43431">
              <w:rPr>
                <w:rFonts w:ascii="Times New Roman" w:hAnsi="Times New Roman" w:cs="Times New Roman"/>
              </w:rPr>
              <w:br/>
              <w:t>Нужно обязательно соблюдать требования ограничения скорости движения погрузчика.</w:t>
            </w:r>
            <w:r w:rsidRPr="00E43431">
              <w:rPr>
                <w:rFonts w:ascii="Times New Roman" w:hAnsi="Times New Roman" w:cs="Times New Roman"/>
              </w:rPr>
              <w:br/>
              <w:t>Движение на высокой скорости при совершении резкого поворота может привести к опрокидыванию погрузчика, поэтому перед совершением поворота необходимо снижать скорость.</w:t>
            </w:r>
            <w:r w:rsidRPr="00E43431">
              <w:rPr>
                <w:rFonts w:ascii="Times New Roman" w:hAnsi="Times New Roman" w:cs="Times New Roman"/>
              </w:rPr>
              <w:br/>
              <w:t>При перевозке длинных, высоких или широких грузов передвигаться следует на медленной скорости.</w:t>
            </w:r>
            <w:r w:rsidRPr="00E43431">
              <w:rPr>
                <w:rFonts w:ascii="Times New Roman" w:hAnsi="Times New Roman" w:cs="Times New Roman"/>
              </w:rPr>
              <w:br/>
              <w:t>Запрещается без необходимости применять экстренное торможение, внезапно трогаться, поворачиваться или изменять направление движения</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Пункты </w:t>
            </w:r>
            <w:r w:rsidRPr="00E43431">
              <w:rPr>
                <w:rFonts w:ascii="Times New Roman" w:hAnsi="Times New Roman" w:cs="Times New Roman"/>
              </w:rPr>
              <w:t>24</w:t>
            </w:r>
            <w:r w:rsidRPr="00E43431">
              <w:rPr>
                <w:rFonts w:ascii="Times New Roman" w:hAnsi="Times New Roman" w:cs="Times New Roman"/>
              </w:rPr>
              <w:t xml:space="preserve">, </w:t>
            </w:r>
            <w:r w:rsidRPr="00E43431">
              <w:rPr>
                <w:rFonts w:ascii="Times New Roman" w:hAnsi="Times New Roman" w:cs="Times New Roman"/>
              </w:rPr>
              <w:t>28</w:t>
            </w:r>
            <w:r w:rsidRPr="00E43431">
              <w:rPr>
                <w:rFonts w:ascii="Times New Roman" w:hAnsi="Times New Roman" w:cs="Times New Roman"/>
              </w:rPr>
              <w:t xml:space="preserve">, </w:t>
            </w:r>
            <w:r w:rsidRPr="00E43431">
              <w:rPr>
                <w:rFonts w:ascii="Times New Roman" w:hAnsi="Times New Roman" w:cs="Times New Roman"/>
              </w:rPr>
              <w:t>абзац 3</w:t>
            </w:r>
            <w:r w:rsidRPr="00E43431">
              <w:rPr>
                <w:rFonts w:ascii="Times New Roman" w:hAnsi="Times New Roman" w:cs="Times New Roman"/>
              </w:rPr>
              <w:t xml:space="preserve"> п.42 Правил № 165</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t>5. Размещение груза.</w:t>
            </w:r>
            <w:r w:rsidRPr="00E43431">
              <w:rPr>
                <w:rFonts w:ascii="Times New Roman" w:hAnsi="Times New Roman" w:cs="Times New Roman"/>
              </w:rPr>
              <w:br/>
              <w:t>При погрузке, перемещении и разгрузке грузов следует проверять их устойчивость и равновесие.</w:t>
            </w:r>
            <w:r w:rsidRPr="00E43431">
              <w:rPr>
                <w:rFonts w:ascii="Times New Roman" w:hAnsi="Times New Roman" w:cs="Times New Roman"/>
              </w:rPr>
              <w:br/>
              <w:t>При перевозке круглых, высоких, длинных или широких грузов необходимо соблюдать особую осторожность. Следует убедиться в том, что груз сбалансирован и надежно закреплен.</w:t>
            </w:r>
            <w:r w:rsidRPr="00E43431">
              <w:rPr>
                <w:rFonts w:ascii="Times New Roman" w:hAnsi="Times New Roman" w:cs="Times New Roman"/>
              </w:rPr>
              <w:br/>
              <w:t>Для повышения устойчивости погрузчика груз при перемещении должен быть наклонен назад, а вилочный подхват опущен максимально низко.</w:t>
            </w:r>
            <w:r w:rsidRPr="00E43431">
              <w:rPr>
                <w:rFonts w:ascii="Times New Roman" w:hAnsi="Times New Roman" w:cs="Times New Roman"/>
              </w:rPr>
              <w:br/>
              <w:t>Запрещается двигаться или совершать повороты, если вилы находятся в поднятом положении или наклонены вперед.</w:t>
            </w:r>
            <w:r w:rsidRPr="00E43431">
              <w:rPr>
                <w:rFonts w:ascii="Times New Roman" w:hAnsi="Times New Roman" w:cs="Times New Roman"/>
              </w:rPr>
              <w:br/>
              <w:t>Запрещается поднимать и передвигать незакрепленный или неустойчивый груз, а также если груз неравномерно лежит на обеих вилах.</w:t>
            </w:r>
            <w:r w:rsidRPr="00E43431">
              <w:rPr>
                <w:rFonts w:ascii="Times New Roman" w:hAnsi="Times New Roman" w:cs="Times New Roman"/>
              </w:rPr>
              <w:br/>
              <w:t>Запрещается поднимать груз только одной балкой вилочного подхвата.</w:t>
            </w:r>
            <w:r w:rsidRPr="00E43431">
              <w:rPr>
                <w:rFonts w:ascii="Times New Roman" w:hAnsi="Times New Roman" w:cs="Times New Roman"/>
              </w:rPr>
              <w:br/>
              <w:t>Не допускается использовать поврежденные или деформированные поддоны и паллеты.</w:t>
            </w:r>
            <w:r w:rsidRPr="00E43431">
              <w:rPr>
                <w:rFonts w:ascii="Times New Roman" w:hAnsi="Times New Roman" w:cs="Times New Roman"/>
              </w:rPr>
              <w:br/>
              <w:t>Для предотвращения смещения груза двигаться и совершать повороты следует на небольшой скорости</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 29</w:t>
            </w:r>
            <w:r w:rsidRPr="00E43431">
              <w:rPr>
                <w:rFonts w:ascii="Times New Roman" w:hAnsi="Times New Roman" w:cs="Times New Roman"/>
              </w:rPr>
              <w:t>, абзацы </w:t>
            </w:r>
            <w:r w:rsidRPr="00E43431">
              <w:rPr>
                <w:rFonts w:ascii="Times New Roman" w:hAnsi="Times New Roman" w:cs="Times New Roman"/>
              </w:rPr>
              <w:t>8-10</w:t>
            </w:r>
            <w:r w:rsidRPr="00E43431">
              <w:rPr>
                <w:rFonts w:ascii="Times New Roman" w:hAnsi="Times New Roman" w:cs="Times New Roman"/>
              </w:rPr>
              <w:t xml:space="preserve"> п.42 Правил № 165</w:t>
            </w:r>
          </w:p>
        </w:tc>
      </w:tr>
      <w:tr w:rsidR="00E43431" w:rsidRPr="00E43431" w:rsidTr="00E43431">
        <w:tc>
          <w:tcPr>
            <w:tcW w:w="9808" w:type="dxa"/>
            <w:gridSpan w:val="3"/>
            <w:tcBorders>
              <w:top w:val="single" w:sz="6" w:space="0" w:color="auto"/>
              <w:left w:val="single" w:sz="6" w:space="0" w:color="auto"/>
              <w:bottom w:val="single" w:sz="6" w:space="0" w:color="auto"/>
              <w:right w:val="single" w:sz="6" w:space="0" w:color="auto"/>
            </w:tcBorders>
            <w:hideMark/>
          </w:tcPr>
          <w:p w:rsidR="00E43431" w:rsidRPr="00E43431" w:rsidRDefault="00E43431">
            <w:pPr>
              <w:pStyle w:val="primsit"/>
              <w:spacing w:line="280" w:lineRule="atLeast"/>
              <w:rPr>
                <w:sz w:val="22"/>
                <w:szCs w:val="22"/>
              </w:rPr>
            </w:pPr>
            <w:r w:rsidRPr="00E43431">
              <w:rPr>
                <w:sz w:val="22"/>
                <w:szCs w:val="22"/>
              </w:rPr>
              <w:t>Справочно</w:t>
            </w:r>
          </w:p>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При разработке локальной инструкции по охране труда для водителя погрузчика в ее текст целесообразно включать нормы о размещении грузов, содержавшиеся в пп.</w:t>
            </w:r>
            <w:r w:rsidRPr="00E43431">
              <w:rPr>
                <w:rFonts w:ascii="Times New Roman" w:hAnsi="Times New Roman" w:cs="Times New Roman"/>
              </w:rPr>
              <w:t>51</w:t>
            </w:r>
            <w:r w:rsidRPr="00E43431">
              <w:rPr>
                <w:rFonts w:ascii="Times New Roman" w:hAnsi="Times New Roman" w:cs="Times New Roman"/>
              </w:rPr>
              <w:t xml:space="preserve">, 52, </w:t>
            </w:r>
            <w:r w:rsidRPr="00E43431">
              <w:rPr>
                <w:rFonts w:ascii="Times New Roman" w:hAnsi="Times New Roman" w:cs="Times New Roman"/>
              </w:rPr>
              <w:t>63-67</w:t>
            </w:r>
            <w:r w:rsidRPr="00E43431">
              <w:rPr>
                <w:rFonts w:ascii="Times New Roman" w:hAnsi="Times New Roman" w:cs="Times New Roman"/>
              </w:rPr>
              <w:t xml:space="preserve"> первоначальной редакции Правил № 165:</w:t>
            </w:r>
            <w:r w:rsidRPr="00E43431">
              <w:rPr>
                <w:rFonts w:ascii="Times New Roman" w:hAnsi="Times New Roman" w:cs="Times New Roman"/>
              </w:rPr>
              <w:br/>
              <w:t>- грузы, подлежащие транспортировке погрузчиками, укладываются на поддоны и тому подобные устройства, обеспечивающие под ними необходимый просвет для введения или вытаскивания вил;</w:t>
            </w:r>
            <w:r w:rsidRPr="00E43431">
              <w:rPr>
                <w:rFonts w:ascii="Times New Roman" w:hAnsi="Times New Roman" w:cs="Times New Roman"/>
              </w:rPr>
              <w:br/>
              <w:t>- поддоны с грузами на вилах погрузчиков, электроштабелеров необходимо располагать равномерно по ширине вил, при этом масса перемещаемого груза, расстояние от центра тяжести до спинки вил, высота подъема должны соответствовать значениям эксплуатационных документов организаций - изготовителей погрузчиков, электроштабелеров;</w:t>
            </w:r>
            <w:r w:rsidRPr="00E43431">
              <w:rPr>
                <w:rFonts w:ascii="Times New Roman" w:hAnsi="Times New Roman" w:cs="Times New Roman"/>
              </w:rPr>
              <w:br/>
              <w:t>- груз на грузозахватном приспособлении погрузчиков располагают симметрично, чтобы он не выходил вперед более чем на 1/3 его длины;</w:t>
            </w:r>
            <w:r w:rsidRPr="00E43431">
              <w:rPr>
                <w:rFonts w:ascii="Times New Roman" w:hAnsi="Times New Roman" w:cs="Times New Roman"/>
              </w:rPr>
              <w:br/>
              <w:t xml:space="preserve">- крупногабаритные грузы допускается транспортировать погрузчиками без тары в соответствии </w:t>
            </w:r>
            <w:r w:rsidRPr="00E43431">
              <w:rPr>
                <w:rFonts w:ascii="Times New Roman" w:hAnsi="Times New Roman" w:cs="Times New Roman"/>
              </w:rPr>
              <w:lastRenderedPageBreak/>
              <w:t>с технологической документацией, разработанной для перемещения данного вида грузов;</w:t>
            </w:r>
            <w:r w:rsidRPr="00E43431">
              <w:rPr>
                <w:rFonts w:ascii="Times New Roman" w:hAnsi="Times New Roman" w:cs="Times New Roman"/>
              </w:rPr>
              <w:br/>
              <w:t>- мелкоштучные грузы транспортируют в специальной таре, заполненной ниже уровня ее бортов;</w:t>
            </w:r>
            <w:r w:rsidRPr="00E43431">
              <w:rPr>
                <w:rFonts w:ascii="Times New Roman" w:hAnsi="Times New Roman" w:cs="Times New Roman"/>
              </w:rPr>
              <w:br/>
              <w:t>- металлическая стружка, сыпучие материалы во избежание засорения платформы перевозятся в контейнерах, ящиках;</w:t>
            </w:r>
            <w:r w:rsidRPr="00E43431">
              <w:rPr>
                <w:rFonts w:ascii="Times New Roman" w:hAnsi="Times New Roman" w:cs="Times New Roman"/>
              </w:rPr>
              <w:br/>
              <w:t>- круглый материал подклинивают и обвязывают так, чтобы исключить возможность его развала или падения;</w:t>
            </w:r>
            <w:r w:rsidRPr="00E43431">
              <w:rPr>
                <w:rFonts w:ascii="Times New Roman" w:hAnsi="Times New Roman" w:cs="Times New Roman"/>
              </w:rPr>
              <w:br/>
              <w:t>- транспортирование длинномерных грузов производится на дорогах с ровным покрытием. При этом груз обвязывают так, чтобы исключить возможность его развала или падения</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sz w:val="24"/>
                <w:szCs w:val="24"/>
              </w:rPr>
            </w:pPr>
            <w:r w:rsidRPr="00E43431">
              <w:rPr>
                <w:rFonts w:ascii="Times New Roman" w:hAnsi="Times New Roman" w:cs="Times New Roman"/>
                <w:b/>
                <w:bCs/>
              </w:rPr>
              <w:lastRenderedPageBreak/>
              <w:t>6. Грузоподъемность погрузчика.</w:t>
            </w:r>
            <w:r w:rsidRPr="00E43431">
              <w:rPr>
                <w:rFonts w:ascii="Times New Roman" w:hAnsi="Times New Roman" w:cs="Times New Roman"/>
              </w:rPr>
              <w:br/>
              <w:t>Запрещается использовать концы вил в качестве рычага для подъема тяжелых грузов.</w:t>
            </w:r>
            <w:r w:rsidRPr="00E43431">
              <w:rPr>
                <w:rFonts w:ascii="Times New Roman" w:hAnsi="Times New Roman" w:cs="Times New Roman"/>
              </w:rPr>
              <w:br/>
              <w:t>Запрещается толкать груз концами вил и использовать гидравлический цилиндр механизма наклона для буксировки груза.</w:t>
            </w:r>
            <w:r w:rsidRPr="00E43431">
              <w:rPr>
                <w:rFonts w:ascii="Times New Roman" w:hAnsi="Times New Roman" w:cs="Times New Roman"/>
              </w:rPr>
              <w:br/>
              <w:t>Следует знать и не превышать грузоподъемность погрузчика и используемого навесного оборудования.</w:t>
            </w:r>
            <w:r w:rsidRPr="00E43431">
              <w:rPr>
                <w:rFonts w:ascii="Times New Roman" w:hAnsi="Times New Roman" w:cs="Times New Roman"/>
              </w:rPr>
              <w:br/>
              <w:t>Запрещается превышать максимальную грузоподъемность погрузчика или увеличивать его противовес</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 39</w:t>
            </w:r>
            <w:r w:rsidRPr="00E43431">
              <w:rPr>
                <w:rFonts w:ascii="Times New Roman" w:hAnsi="Times New Roman" w:cs="Times New Roman"/>
              </w:rPr>
              <w:t>, абзацы </w:t>
            </w:r>
            <w:r w:rsidRPr="00E43431">
              <w:rPr>
                <w:rFonts w:ascii="Times New Roman" w:hAnsi="Times New Roman" w:cs="Times New Roman"/>
              </w:rPr>
              <w:t>7</w:t>
            </w:r>
            <w:r w:rsidRPr="00E43431">
              <w:rPr>
                <w:rFonts w:ascii="Times New Roman" w:hAnsi="Times New Roman" w:cs="Times New Roman"/>
              </w:rPr>
              <w:t xml:space="preserve">, </w:t>
            </w:r>
            <w:r w:rsidRPr="00E43431">
              <w:rPr>
                <w:rFonts w:ascii="Times New Roman" w:hAnsi="Times New Roman" w:cs="Times New Roman"/>
              </w:rPr>
              <w:t>16</w:t>
            </w:r>
            <w:r w:rsidRPr="00E43431">
              <w:rPr>
                <w:rFonts w:ascii="Times New Roman" w:hAnsi="Times New Roman" w:cs="Times New Roman"/>
              </w:rPr>
              <w:t xml:space="preserve"> п.42 Правил № 165</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t>7. Обзорность при движении.</w:t>
            </w:r>
            <w:r w:rsidRPr="00E43431">
              <w:rPr>
                <w:rFonts w:ascii="Times New Roman" w:hAnsi="Times New Roman" w:cs="Times New Roman"/>
              </w:rPr>
              <w:br/>
              <w:t>Для лучшей обзорности следует перемещать груз на незначительной высоте от поверхности пола, земли.</w:t>
            </w:r>
            <w:r w:rsidRPr="00E43431">
              <w:rPr>
                <w:rFonts w:ascii="Times New Roman" w:hAnsi="Times New Roman" w:cs="Times New Roman"/>
              </w:rPr>
              <w:br/>
              <w:t>Запрещается начинать движение погрузчика, если обзор вперед блокирован грузом. В этом случае следует двигаться задним ходом, за исключением движения вверх по наклонной поверхности.</w:t>
            </w:r>
            <w:r w:rsidRPr="00E43431">
              <w:rPr>
                <w:rFonts w:ascii="Times New Roman" w:hAnsi="Times New Roman" w:cs="Times New Roman"/>
              </w:rPr>
              <w:br/>
              <w:t>Перед тем как начинать движение задним ходом, следует наклонить мачту назад до упора и убедиться, что груз надежно закреплен.</w:t>
            </w:r>
            <w:r w:rsidRPr="00E43431">
              <w:rPr>
                <w:rFonts w:ascii="Times New Roman" w:hAnsi="Times New Roman" w:cs="Times New Roman"/>
              </w:rPr>
              <w:br/>
              <w:t>При штабелировании следует убедиться в хорошей видимости верхней точки штабеля или стеллажа, на котором будет размещаться груз.</w:t>
            </w:r>
            <w:r w:rsidRPr="00E43431">
              <w:rPr>
                <w:rFonts w:ascii="Times New Roman" w:hAnsi="Times New Roman" w:cs="Times New Roman"/>
              </w:rPr>
              <w:br/>
              <w:t>Для совершения маневров в ограниченном пространстве, а также если обзор затруднен, необходимо обратиться за помощью к другим работникам</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 36</w:t>
            </w:r>
            <w:r w:rsidRPr="00E43431">
              <w:rPr>
                <w:rFonts w:ascii="Times New Roman" w:hAnsi="Times New Roman" w:cs="Times New Roman"/>
              </w:rPr>
              <w:t xml:space="preserve"> Правил № 165</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t>8. Личная безопасность.</w:t>
            </w:r>
            <w:r w:rsidRPr="00E43431">
              <w:rPr>
                <w:rFonts w:ascii="Times New Roman" w:hAnsi="Times New Roman" w:cs="Times New Roman"/>
              </w:rPr>
              <w:br/>
              <w:t>Необходимо соблюдать и учитывать максимальную нагрузку на пол и габаритную высоту, которые могут быть разными в соответствующих зонах рабочей площадки.</w:t>
            </w:r>
            <w:r w:rsidRPr="00E43431">
              <w:rPr>
                <w:rFonts w:ascii="Times New Roman" w:hAnsi="Times New Roman" w:cs="Times New Roman"/>
              </w:rPr>
              <w:br/>
              <w:t>Следует проявлять осторожность во время работы на погрузчике вблизи края погрузочно-разгрузочного пандуса или рампы в связи с возможностью падения погрузчика.</w:t>
            </w:r>
            <w:r w:rsidRPr="00E43431">
              <w:rPr>
                <w:rFonts w:ascii="Times New Roman" w:hAnsi="Times New Roman" w:cs="Times New Roman"/>
              </w:rPr>
              <w:br/>
              <w:t>Запрещается работать на погрузчике на мостиках, за исключением случаев, если они способны выдержать общий вес погрузчика с грузом.</w:t>
            </w:r>
            <w:r w:rsidRPr="00E43431">
              <w:rPr>
                <w:rFonts w:ascii="Times New Roman" w:hAnsi="Times New Roman" w:cs="Times New Roman"/>
              </w:rPr>
              <w:br/>
              <w:t>В случае опрокидывания погрузчика:</w:t>
            </w:r>
            <w:r w:rsidRPr="00E43431">
              <w:rPr>
                <w:rFonts w:ascii="Times New Roman" w:hAnsi="Times New Roman" w:cs="Times New Roman"/>
              </w:rPr>
              <w:br/>
              <w:t>1) при нарушении продольной устойчивости, когда заднее колесо отрывается от площадки, - немедленно опустить груз на площадку или штабель;</w:t>
            </w:r>
            <w:r w:rsidRPr="00E43431">
              <w:rPr>
                <w:rFonts w:ascii="Times New Roman" w:hAnsi="Times New Roman" w:cs="Times New Roman"/>
              </w:rPr>
              <w:br/>
              <w:t>2) при нарушении поперечной устойчивости (боковое опрокидывание) - упереться ногами в пол, руками крепко держаться за руль, слегка отклонить туловище в сторону, противоположную опрокидыванию, и прижать туловище к спинке сиденья погрузчика</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 39</w:t>
            </w:r>
            <w:r w:rsidRPr="00E43431">
              <w:rPr>
                <w:rFonts w:ascii="Times New Roman" w:hAnsi="Times New Roman" w:cs="Times New Roman"/>
              </w:rPr>
              <w:t xml:space="preserve"> Правил № 165 </w:t>
            </w:r>
          </w:p>
        </w:tc>
      </w:tr>
      <w:tr w:rsidR="00E43431" w:rsidRPr="00E43431" w:rsidTr="00E43431">
        <w:trPr>
          <w:gridAfter w:val="1"/>
          <w:wAfter w:w="7" w:type="dxa"/>
        </w:trPr>
        <w:tc>
          <w:tcPr>
            <w:tcW w:w="7647"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b/>
                <w:bCs/>
              </w:rPr>
              <w:t>9. Окончание работы.</w:t>
            </w:r>
            <w:r w:rsidRPr="00E43431">
              <w:rPr>
                <w:rFonts w:ascii="Times New Roman" w:hAnsi="Times New Roman" w:cs="Times New Roman"/>
              </w:rPr>
              <w:br/>
              <w:t>Погрузчик оставить в специально предназначенном для стоянки месте.</w:t>
            </w:r>
            <w:r w:rsidRPr="00E43431">
              <w:rPr>
                <w:rFonts w:ascii="Times New Roman" w:hAnsi="Times New Roman" w:cs="Times New Roman"/>
              </w:rPr>
              <w:br/>
              <w:t>Полностью опустить вилы на землю и включить стояночный тормоз, заглушить погрузчик и извлечь ключ зажигания</w:t>
            </w:r>
          </w:p>
        </w:tc>
        <w:tc>
          <w:tcPr>
            <w:tcW w:w="2154" w:type="dxa"/>
            <w:tcBorders>
              <w:top w:val="single" w:sz="6" w:space="0" w:color="auto"/>
              <w:left w:val="single" w:sz="6" w:space="0" w:color="auto"/>
              <w:bottom w:val="single" w:sz="6" w:space="0" w:color="auto"/>
              <w:right w:val="single" w:sz="6" w:space="0" w:color="auto"/>
            </w:tcBorders>
            <w:hideMark/>
          </w:tcPr>
          <w:p w:rsidR="00E43431" w:rsidRPr="00E43431" w:rsidRDefault="00E43431">
            <w:pPr>
              <w:spacing w:line="280" w:lineRule="atLeast"/>
              <w:rPr>
                <w:rFonts w:ascii="Times New Roman" w:hAnsi="Times New Roman" w:cs="Times New Roman"/>
              </w:rPr>
            </w:pPr>
            <w:r w:rsidRPr="00E43431">
              <w:rPr>
                <w:rFonts w:ascii="Times New Roman" w:hAnsi="Times New Roman" w:cs="Times New Roman"/>
              </w:rPr>
              <w:t>Пункты </w:t>
            </w:r>
            <w:r w:rsidRPr="00E43431">
              <w:rPr>
                <w:rFonts w:ascii="Times New Roman" w:hAnsi="Times New Roman" w:cs="Times New Roman"/>
              </w:rPr>
              <w:t>64</w:t>
            </w:r>
            <w:r w:rsidRPr="00E43431">
              <w:rPr>
                <w:rFonts w:ascii="Times New Roman" w:hAnsi="Times New Roman" w:cs="Times New Roman"/>
              </w:rPr>
              <w:t xml:space="preserve"> и </w:t>
            </w:r>
            <w:r w:rsidRPr="00E43431">
              <w:rPr>
                <w:rFonts w:ascii="Times New Roman" w:hAnsi="Times New Roman" w:cs="Times New Roman"/>
              </w:rPr>
              <w:t>69</w:t>
            </w:r>
            <w:r w:rsidRPr="00E43431">
              <w:rPr>
                <w:rFonts w:ascii="Times New Roman" w:hAnsi="Times New Roman" w:cs="Times New Roman"/>
              </w:rPr>
              <w:t xml:space="preserve"> Правил № 165</w:t>
            </w:r>
          </w:p>
        </w:tc>
      </w:tr>
    </w:tbl>
    <w:p w:rsidR="00E43431" w:rsidRPr="00E43431" w:rsidRDefault="00E43431" w:rsidP="00E43431">
      <w:pPr>
        <w:pStyle w:val="justify"/>
        <w:spacing w:line="280" w:lineRule="atLeast"/>
      </w:pPr>
      <w:r w:rsidRPr="00E43431">
        <w:lastRenderedPageBreak/>
        <w:t> </w:t>
      </w:r>
    </w:p>
    <w:p w:rsidR="00E43431" w:rsidRPr="00E43431" w:rsidRDefault="00E43431" w:rsidP="00E43431">
      <w:pPr>
        <w:pStyle w:val="justify"/>
        <w:spacing w:line="280" w:lineRule="atLeast"/>
      </w:pPr>
      <w:r w:rsidRPr="00E43431">
        <w:t xml:space="preserve">Действующими </w:t>
      </w:r>
      <w:r w:rsidRPr="00E43431">
        <w:t>Правилами</w:t>
      </w:r>
      <w:r w:rsidRPr="00E43431">
        <w:t xml:space="preserve"> № 165 (в редакции от 30.12.2010) значительно сокращены требования по охране труда. Нанимателям предоставлены более широкие права в области обеспечения безопасности при эксплуатации погрузчиков. При отсутствии требований по охране труда они должны принимать меры по обеспечению сохранения жизни и здоровья работников, а также безопасной эксплуатации напольного безрельсового транспорта. Инструкции по охране труда и другие локальные нормативные правовые акты должны приводиться нанимателями в соответствие с нормативными и техническими правовыми актами, а также эксплуатационными документами изготовителей (пп.</w:t>
      </w:r>
      <w:r w:rsidRPr="00E43431">
        <w:t>4</w:t>
      </w:r>
      <w:r w:rsidRPr="00E43431">
        <w:t xml:space="preserve">, </w:t>
      </w:r>
      <w:r w:rsidRPr="00E43431">
        <w:t>7</w:t>
      </w:r>
      <w:r w:rsidRPr="00E43431">
        <w:t xml:space="preserve"> и </w:t>
      </w:r>
      <w:r w:rsidRPr="00E43431">
        <w:t>11</w:t>
      </w:r>
      <w:r w:rsidRPr="00E43431">
        <w:t xml:space="preserve"> Правил № 165).</w:t>
      </w:r>
    </w:p>
    <w:p w:rsidR="00E43431" w:rsidRPr="00E43431" w:rsidRDefault="00E43431" w:rsidP="00E43431">
      <w:pPr>
        <w:pStyle w:val="justify"/>
        <w:spacing w:line="280" w:lineRule="atLeast"/>
      </w:pPr>
      <w:r>
        <w:t>Таким образом, наниматель должн организовать разработку</w:t>
      </w:r>
      <w:r w:rsidRPr="00E43431">
        <w:t xml:space="preserve"> инструкций по охране труда с учетом требований всех документов, учитывая риски повре</w:t>
      </w:r>
      <w:r>
        <w:t>ждения здоровья, а также принять</w:t>
      </w:r>
      <w:r w:rsidRPr="00E43431">
        <w:t xml:space="preserve"> все необходимые меры </w:t>
      </w:r>
      <w:r>
        <w:rPr>
          <w:lang w:val="ru-RU"/>
        </w:rPr>
        <w:t>для</w:t>
      </w:r>
      <w:r w:rsidRPr="00E43431">
        <w:t xml:space="preserve"> минимизации их до приемлемого уровня. Требования безопасности, изложенные в эксплуатационных документах, должны учитываться в первую очередь. </w:t>
      </w:r>
    </w:p>
    <w:p w:rsidR="007256DB" w:rsidRDefault="007256DB"/>
    <w:sectPr w:rsidR="007256DB" w:rsidSect="00E4343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31"/>
    <w:rsid w:val="007256DB"/>
    <w:rsid w:val="00E4343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0854"/>
  <w15:chartTrackingRefBased/>
  <w15:docId w15:val="{5F3D12BB-FC13-419B-90EB-41620FF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3431"/>
    <w:rPr>
      <w:color w:val="0038C8"/>
      <w:u w:val="single"/>
    </w:rPr>
  </w:style>
  <w:style w:type="paragraph" w:customStyle="1" w:styleId="justify">
    <w:name w:val="justify"/>
    <w:basedOn w:val="a"/>
    <w:rsid w:val="00E43431"/>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a00">
    <w:name w:val="a0"/>
    <w:basedOn w:val="a"/>
    <w:rsid w:val="00E43431"/>
    <w:pPr>
      <w:spacing w:before="160" w:line="240" w:lineRule="auto"/>
    </w:pPr>
    <w:rPr>
      <w:rFonts w:ascii="Times New Roman" w:eastAsia="Times New Roman" w:hAnsi="Times New Roman" w:cs="Times New Roman"/>
      <w:sz w:val="24"/>
      <w:szCs w:val="24"/>
      <w:lang w:eastAsia="be-BY"/>
    </w:rPr>
  </w:style>
  <w:style w:type="paragraph" w:customStyle="1" w:styleId="primsit">
    <w:name w:val="prim_sit"/>
    <w:basedOn w:val="a"/>
    <w:rsid w:val="00E43431"/>
    <w:pPr>
      <w:spacing w:before="160" w:line="240" w:lineRule="auto"/>
    </w:pPr>
    <w:rPr>
      <w:rFonts w:ascii="Times New Roman" w:eastAsia="Times New Roman" w:hAnsi="Times New Roman" w:cs="Times New Roman"/>
      <w:b/>
      <w:bCs/>
      <w:i/>
      <w:iCs/>
      <w:sz w:val="24"/>
      <w:szCs w:val="24"/>
      <w:lang w:eastAsia="be-BY"/>
    </w:rPr>
  </w:style>
  <w:style w:type="paragraph" w:customStyle="1" w:styleId="name">
    <w:name w:val="name"/>
    <w:basedOn w:val="a"/>
    <w:rsid w:val="00E43431"/>
    <w:pPr>
      <w:spacing w:before="160" w:after="240" w:line="240" w:lineRule="auto"/>
      <w:jc w:val="center"/>
    </w:pPr>
    <w:rPr>
      <w:rFonts w:ascii="Times New Roman" w:eastAsia="Times New Roman" w:hAnsi="Times New Roman" w:cs="Times New Roman"/>
      <w:b/>
      <w:bCs/>
      <w:color w:val="000088"/>
      <w:sz w:val="24"/>
      <w:szCs w:val="24"/>
      <w:lang w:eastAsia="be-BY"/>
    </w:rPr>
  </w:style>
  <w:style w:type="paragraph" w:customStyle="1" w:styleId="podpis">
    <w:name w:val="podpis"/>
    <w:basedOn w:val="a"/>
    <w:rsid w:val="00E43431"/>
    <w:pPr>
      <w:spacing w:before="160" w:line="240" w:lineRule="auto"/>
    </w:pPr>
    <w:rPr>
      <w:rFonts w:ascii="Times New Roman" w:eastAsia="Times New Roman" w:hAnsi="Times New Roman" w:cs="Times New Roman"/>
      <w:b/>
      <w:bCs/>
      <w:i/>
      <w:iCs/>
      <w:lang w:eastAsia="be-BY"/>
    </w:rPr>
  </w:style>
  <w:style w:type="paragraph" w:styleId="a4">
    <w:name w:val="List Paragraph"/>
    <w:basedOn w:val="a"/>
    <w:uiPriority w:val="34"/>
    <w:qFormat/>
    <w:rsid w:val="00E4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1331</Words>
  <Characters>8120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d d</cp:lastModifiedBy>
  <cp:revision>1</cp:revision>
  <dcterms:created xsi:type="dcterms:W3CDTF">2017-04-07T07:57:00Z</dcterms:created>
  <dcterms:modified xsi:type="dcterms:W3CDTF">2017-04-07T08:07:00Z</dcterms:modified>
</cp:coreProperties>
</file>