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D7" w:rsidRPr="00B567D7" w:rsidRDefault="00B567D7" w:rsidP="00B567D7">
      <w:pPr>
        <w:pStyle w:val="newncpi0"/>
        <w:jc w:val="center"/>
      </w:pPr>
      <w:r w:rsidRPr="00B567D7">
        <w:t> </w:t>
      </w:r>
    </w:p>
    <w:p w:rsidR="00B567D7" w:rsidRPr="00B567D7" w:rsidRDefault="00B567D7" w:rsidP="00B567D7">
      <w:pPr>
        <w:pStyle w:val="newncpi0"/>
        <w:jc w:val="center"/>
      </w:pPr>
      <w:bookmarkStart w:id="0" w:name="a20"/>
      <w:bookmarkEnd w:id="0"/>
      <w:r w:rsidRPr="00B567D7">
        <w:rPr>
          <w:rStyle w:val="name"/>
        </w:rPr>
        <w:t>ПОСТАНОВЛЕНИЕ </w:t>
      </w:r>
      <w:r w:rsidRPr="00B567D7">
        <w:rPr>
          <w:rStyle w:val="promulgator"/>
        </w:rPr>
        <w:t>МИНИСТЕРСТВА ТРУДА И СОЦИАЛЬНОЙ ЗАЩИТЫ РЕСПУБЛИКИ БЕЛАРУСЬ</w:t>
      </w:r>
    </w:p>
    <w:p w:rsidR="00B567D7" w:rsidRPr="00B567D7" w:rsidRDefault="00B567D7" w:rsidP="00B567D7">
      <w:pPr>
        <w:pStyle w:val="newncpi"/>
        <w:ind w:firstLine="0"/>
        <w:jc w:val="center"/>
      </w:pPr>
      <w:r w:rsidRPr="00B567D7">
        <w:rPr>
          <w:rStyle w:val="datepr"/>
        </w:rPr>
        <w:t>30 декабря 2003 г.</w:t>
      </w:r>
      <w:r w:rsidRPr="00B567D7">
        <w:rPr>
          <w:rStyle w:val="number"/>
        </w:rPr>
        <w:t xml:space="preserve"> № 165</w:t>
      </w:r>
    </w:p>
    <w:p w:rsidR="00B567D7" w:rsidRPr="00B567D7" w:rsidRDefault="00B567D7" w:rsidP="00B567D7">
      <w:pPr>
        <w:pStyle w:val="title"/>
      </w:pPr>
      <w:bookmarkStart w:id="1" w:name="_GoBack"/>
      <w:r w:rsidRPr="00B567D7">
        <w:t xml:space="preserve">Об утверждении Межотраслевых правил по охране труда при эксплуатации напольного безрельсового транспорта и </w:t>
      </w:r>
      <w:r w:rsidRPr="00B567D7">
        <w:rPr>
          <w:shd w:val="clear" w:color="auto" w:fill="FFFFFF"/>
        </w:rPr>
        <w:t>грузовых</w:t>
      </w:r>
      <w:r w:rsidRPr="00B567D7">
        <w:t xml:space="preserve"> </w:t>
      </w:r>
      <w:r w:rsidRPr="00B567D7">
        <w:rPr>
          <w:shd w:val="clear" w:color="auto" w:fill="FFFFFF"/>
        </w:rPr>
        <w:t>тележек</w:t>
      </w:r>
      <w:bookmarkEnd w:id="1"/>
    </w:p>
    <w:p w:rsidR="00B567D7" w:rsidRPr="00B567D7" w:rsidRDefault="00B567D7" w:rsidP="00B567D7">
      <w:pPr>
        <w:pStyle w:val="changei"/>
      </w:pPr>
      <w:r w:rsidRPr="00B567D7">
        <w:t>Изменения и дополнения:</w:t>
      </w:r>
    </w:p>
    <w:p w:rsidR="00B567D7" w:rsidRPr="00B567D7" w:rsidRDefault="00B567D7" w:rsidP="00B567D7">
      <w:pPr>
        <w:pStyle w:val="changeadd"/>
      </w:pPr>
      <w:r w:rsidRPr="00B567D7">
        <w:t>Постановление</w:t>
      </w:r>
      <w:r w:rsidRPr="00B567D7">
        <w:t xml:space="preserve"> Министерства труда и социальной защиты Республики Беларусь от 19 ноября 2007 г. № 150 (зарегистрировано в Национальном реестре - № 8/17989 от 18.01.2008 г.);</w:t>
      </w:r>
    </w:p>
    <w:p w:rsidR="00B567D7" w:rsidRPr="00B567D7" w:rsidRDefault="00B567D7" w:rsidP="00B567D7">
      <w:pPr>
        <w:pStyle w:val="changeadd"/>
      </w:pPr>
      <w:r w:rsidRPr="00B567D7">
        <w:t>Постановление</w:t>
      </w:r>
      <w:r w:rsidRPr="00B567D7">
        <w:t xml:space="preserve"> Министерства труда и социальной защиты Республики Беларусь от 30 декабря 2010 г. № 185 (зарегистрировано в Национальном реестре - № 8/23469 от 23.03.2011 г.) </w:t>
      </w:r>
    </w:p>
    <w:p w:rsidR="00B567D7" w:rsidRPr="00B567D7" w:rsidRDefault="00B567D7" w:rsidP="00B567D7">
      <w:pPr>
        <w:pStyle w:val="newncpi"/>
      </w:pPr>
      <w:r w:rsidRPr="00B567D7">
        <w:t> </w:t>
      </w:r>
    </w:p>
    <w:p w:rsidR="00B567D7" w:rsidRPr="00B567D7" w:rsidRDefault="00B567D7" w:rsidP="00B567D7">
      <w:pPr>
        <w:pStyle w:val="newncpi"/>
      </w:pPr>
      <w:r w:rsidRPr="00B567D7">
        <w:t xml:space="preserve">На основании </w:t>
      </w:r>
      <w:r w:rsidRPr="00B567D7">
        <w:t>подпункта 3.1</w:t>
      </w:r>
      <w:r w:rsidRPr="00B567D7">
        <w:t xml:space="preserve"> пункта 3 постановления Совета Министров Республики Беларусь от 10 февраля 2003 г. № 150 «О государственных нормативных требованиях охраны труда в Республике Беларусь» Министерство труда и социальной защиты Республики Беларусь ПОСТАНОВЛЯЕТ:</w:t>
      </w:r>
    </w:p>
    <w:p w:rsidR="00B567D7" w:rsidRPr="00B567D7" w:rsidRDefault="00B567D7" w:rsidP="00B567D7">
      <w:pPr>
        <w:pStyle w:val="point"/>
      </w:pPr>
      <w:r w:rsidRPr="00B567D7">
        <w:t xml:space="preserve">1. Утвердить прилагаемые Межотраслевые </w:t>
      </w:r>
      <w:r w:rsidRPr="00B567D7">
        <w:t>правила</w:t>
      </w:r>
      <w:r w:rsidRPr="00B567D7">
        <w:t xml:space="preserve"> по охране труда при эксплуатации напольного безрельсового транспорта и грузовых тележек.</w:t>
      </w:r>
    </w:p>
    <w:p w:rsidR="00B567D7" w:rsidRPr="00B567D7" w:rsidRDefault="00B567D7" w:rsidP="00B567D7">
      <w:pPr>
        <w:pStyle w:val="point"/>
      </w:pPr>
      <w:r w:rsidRPr="00B567D7">
        <w:t>2. Настоящее постановление вступает в силу с 1 марта 2004 г.</w:t>
      </w:r>
    </w:p>
    <w:p w:rsidR="00B567D7" w:rsidRPr="00B567D7" w:rsidRDefault="00B567D7" w:rsidP="00B567D7">
      <w:pPr>
        <w:pStyle w:val="newncpi"/>
      </w:pPr>
      <w:r w:rsidRPr="00B567D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386"/>
        <w:gridCol w:w="5386"/>
      </w:tblGrid>
      <w:tr w:rsidR="00B567D7" w:rsidRPr="00B567D7" w:rsidTr="00B567D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67D7" w:rsidRPr="00B567D7" w:rsidRDefault="00B567D7">
            <w:pPr>
              <w:pStyle w:val="newncpi0"/>
              <w:jc w:val="left"/>
            </w:pPr>
            <w:r w:rsidRPr="00B567D7"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67D7" w:rsidRPr="00B567D7" w:rsidRDefault="00B567D7">
            <w:pPr>
              <w:pStyle w:val="newncpi0"/>
              <w:jc w:val="right"/>
            </w:pPr>
            <w:r w:rsidRPr="00B567D7">
              <w:rPr>
                <w:rStyle w:val="pers"/>
              </w:rPr>
              <w:t>А.П.Морова</w:t>
            </w:r>
          </w:p>
        </w:tc>
      </w:tr>
    </w:tbl>
    <w:p w:rsidR="00B567D7" w:rsidRPr="00B567D7" w:rsidRDefault="00B567D7" w:rsidP="00B567D7">
      <w:pPr>
        <w:pStyle w:val="newncpi0"/>
      </w:pPr>
      <w:r w:rsidRPr="00B567D7">
        <w:t> </w:t>
      </w:r>
    </w:p>
    <w:tbl>
      <w:tblPr>
        <w:tblStyle w:val="tablencpi"/>
        <w:tblW w:w="3333" w:type="pct"/>
        <w:tblLook w:val="04A0" w:firstRow="1" w:lastRow="0" w:firstColumn="1" w:lastColumn="0" w:noHBand="0" w:noVBand="1"/>
      </w:tblPr>
      <w:tblGrid>
        <w:gridCol w:w="3590"/>
        <w:gridCol w:w="3591"/>
      </w:tblGrid>
      <w:tr w:rsidR="00B567D7" w:rsidRPr="00B567D7" w:rsidTr="00B567D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7D7" w:rsidRPr="00B567D7" w:rsidRDefault="00B567D7">
            <w:pPr>
              <w:pStyle w:val="agree"/>
            </w:pPr>
            <w:r w:rsidRPr="00B567D7">
              <w:t>СОГЛАСОВАНО</w:t>
            </w:r>
          </w:p>
          <w:p w:rsidR="00B567D7" w:rsidRPr="00B567D7" w:rsidRDefault="00B567D7">
            <w:pPr>
              <w:pStyle w:val="agree"/>
            </w:pPr>
            <w:r w:rsidRPr="00B567D7">
              <w:t xml:space="preserve">Первый заместитель Министра </w:t>
            </w:r>
            <w:r w:rsidRPr="00B567D7">
              <w:br/>
              <w:t xml:space="preserve">транспорта и коммуникаций </w:t>
            </w:r>
            <w:r w:rsidRPr="00B567D7">
              <w:br/>
              <w:t>Республики Беларусь</w:t>
            </w:r>
          </w:p>
          <w:p w:rsidR="00B567D7" w:rsidRPr="00B567D7" w:rsidRDefault="00B567D7">
            <w:pPr>
              <w:pStyle w:val="agreefio"/>
            </w:pPr>
            <w:r w:rsidRPr="00B567D7">
              <w:t>Н.П.Верховец</w:t>
            </w:r>
          </w:p>
          <w:p w:rsidR="00B567D7" w:rsidRPr="00B567D7" w:rsidRDefault="00B567D7">
            <w:pPr>
              <w:pStyle w:val="agreedate"/>
            </w:pPr>
            <w:r w:rsidRPr="00B567D7">
              <w:t>30.12.2003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7D7" w:rsidRPr="00B567D7" w:rsidRDefault="00B567D7">
            <w:pPr>
              <w:pStyle w:val="agree"/>
            </w:pPr>
            <w:r w:rsidRPr="00B567D7">
              <w:t>СОГЛАСОВАНО</w:t>
            </w:r>
          </w:p>
          <w:p w:rsidR="00B567D7" w:rsidRPr="00B567D7" w:rsidRDefault="00B567D7">
            <w:pPr>
              <w:pStyle w:val="agree"/>
            </w:pPr>
            <w:r w:rsidRPr="00B567D7">
              <w:t xml:space="preserve">Исполняющий обязанности </w:t>
            </w:r>
            <w:r w:rsidRPr="00B567D7">
              <w:br/>
              <w:t xml:space="preserve">Министра энергетики </w:t>
            </w:r>
            <w:r w:rsidRPr="00B567D7">
              <w:br/>
              <w:t>Республики Беларусь</w:t>
            </w:r>
          </w:p>
          <w:p w:rsidR="00B567D7" w:rsidRPr="00B567D7" w:rsidRDefault="00B567D7">
            <w:pPr>
              <w:pStyle w:val="agreefio"/>
            </w:pPr>
            <w:r w:rsidRPr="00B567D7">
              <w:t>Э.Ф.Товпенец</w:t>
            </w:r>
          </w:p>
          <w:p w:rsidR="00B567D7" w:rsidRPr="00B567D7" w:rsidRDefault="00B567D7">
            <w:pPr>
              <w:pStyle w:val="agreedate"/>
            </w:pPr>
            <w:r w:rsidRPr="00B567D7">
              <w:t>29.12.2003</w:t>
            </w:r>
          </w:p>
        </w:tc>
      </w:tr>
      <w:tr w:rsidR="00B567D7" w:rsidRPr="00B567D7" w:rsidTr="00B567D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7D7" w:rsidRPr="00B567D7" w:rsidRDefault="00B567D7">
            <w:pPr>
              <w:pStyle w:val="agree"/>
            </w:pPr>
            <w:r w:rsidRPr="00B567D7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7D7" w:rsidRPr="00B567D7" w:rsidRDefault="00B567D7">
            <w:pPr>
              <w:pStyle w:val="agree"/>
            </w:pPr>
            <w:r w:rsidRPr="00B567D7">
              <w:t> </w:t>
            </w:r>
          </w:p>
        </w:tc>
      </w:tr>
      <w:tr w:rsidR="00B567D7" w:rsidRPr="00B567D7" w:rsidTr="00B567D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7D7" w:rsidRPr="00B567D7" w:rsidRDefault="00B567D7">
            <w:pPr>
              <w:pStyle w:val="agree"/>
            </w:pPr>
            <w:r w:rsidRPr="00B567D7">
              <w:t>СОГЛАСОВАНО</w:t>
            </w:r>
          </w:p>
          <w:p w:rsidR="00B567D7" w:rsidRPr="00B567D7" w:rsidRDefault="00B567D7">
            <w:pPr>
              <w:pStyle w:val="agree"/>
            </w:pPr>
            <w:r w:rsidRPr="00B567D7">
              <w:t xml:space="preserve">Министр промышленности </w:t>
            </w:r>
            <w:r w:rsidRPr="00B567D7">
              <w:br/>
              <w:t>Республики Беларусь</w:t>
            </w:r>
          </w:p>
          <w:p w:rsidR="00B567D7" w:rsidRPr="00B567D7" w:rsidRDefault="00B567D7">
            <w:pPr>
              <w:pStyle w:val="agreefio"/>
            </w:pPr>
            <w:r w:rsidRPr="00B567D7">
              <w:t>А.М.Русецкий</w:t>
            </w:r>
          </w:p>
          <w:p w:rsidR="00B567D7" w:rsidRPr="00B567D7" w:rsidRDefault="00B567D7">
            <w:pPr>
              <w:pStyle w:val="agreedate"/>
            </w:pPr>
            <w:r w:rsidRPr="00B567D7">
              <w:t>30.12.2003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7D7" w:rsidRPr="00B567D7" w:rsidRDefault="00B567D7">
            <w:pPr>
              <w:pStyle w:val="agree"/>
            </w:pPr>
            <w:r w:rsidRPr="00B567D7">
              <w:t>СОГЛАСОВАНО</w:t>
            </w:r>
          </w:p>
          <w:p w:rsidR="00B567D7" w:rsidRPr="00B567D7" w:rsidRDefault="00B567D7">
            <w:pPr>
              <w:pStyle w:val="agree"/>
            </w:pPr>
            <w:r w:rsidRPr="00B567D7">
              <w:t xml:space="preserve">Министр торговли </w:t>
            </w:r>
            <w:r w:rsidRPr="00B567D7">
              <w:br/>
              <w:t>Республики Беларусь</w:t>
            </w:r>
          </w:p>
          <w:p w:rsidR="00B567D7" w:rsidRPr="00B567D7" w:rsidRDefault="00B567D7">
            <w:pPr>
              <w:pStyle w:val="agreefio"/>
            </w:pPr>
            <w:r w:rsidRPr="00B567D7">
              <w:t>А.Н.Куличков</w:t>
            </w:r>
          </w:p>
          <w:p w:rsidR="00B567D7" w:rsidRPr="00B567D7" w:rsidRDefault="00B567D7">
            <w:pPr>
              <w:pStyle w:val="agreedate"/>
            </w:pPr>
            <w:r w:rsidRPr="00B567D7">
              <w:t>30.12.2003</w:t>
            </w:r>
          </w:p>
        </w:tc>
      </w:tr>
      <w:tr w:rsidR="00B567D7" w:rsidRPr="00B567D7" w:rsidTr="00B567D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7D7" w:rsidRPr="00B567D7" w:rsidRDefault="00B567D7">
            <w:pPr>
              <w:pStyle w:val="agree"/>
            </w:pPr>
            <w:r w:rsidRPr="00B567D7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7D7" w:rsidRPr="00B567D7" w:rsidRDefault="00B567D7">
            <w:pPr>
              <w:pStyle w:val="agree"/>
            </w:pPr>
            <w:r w:rsidRPr="00B567D7">
              <w:t> </w:t>
            </w:r>
          </w:p>
        </w:tc>
      </w:tr>
      <w:tr w:rsidR="00B567D7" w:rsidRPr="00B567D7" w:rsidTr="00B567D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7D7" w:rsidRPr="00B567D7" w:rsidRDefault="00B567D7">
            <w:pPr>
              <w:pStyle w:val="agree"/>
            </w:pPr>
            <w:r w:rsidRPr="00B567D7">
              <w:t>СОГЛАСОВАНО</w:t>
            </w:r>
          </w:p>
          <w:p w:rsidR="00B567D7" w:rsidRPr="00B567D7" w:rsidRDefault="00B567D7">
            <w:pPr>
              <w:pStyle w:val="agree"/>
            </w:pPr>
            <w:r w:rsidRPr="00B567D7">
              <w:t xml:space="preserve">Первый заместитель Министра </w:t>
            </w:r>
            <w:r w:rsidRPr="00B567D7">
              <w:br/>
              <w:t xml:space="preserve">по чрезвычайным ситуациям </w:t>
            </w:r>
            <w:r w:rsidRPr="00B567D7">
              <w:br/>
              <w:t>Республики Беларусь</w:t>
            </w:r>
          </w:p>
          <w:p w:rsidR="00B567D7" w:rsidRPr="00B567D7" w:rsidRDefault="00B567D7">
            <w:pPr>
              <w:pStyle w:val="agreefio"/>
            </w:pPr>
            <w:r w:rsidRPr="00B567D7">
              <w:t>Э.Р.Бариев</w:t>
            </w:r>
          </w:p>
          <w:p w:rsidR="00B567D7" w:rsidRPr="00B567D7" w:rsidRDefault="00B567D7">
            <w:pPr>
              <w:pStyle w:val="agreedate"/>
            </w:pPr>
            <w:r w:rsidRPr="00B567D7">
              <w:t>30.12.2003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7D7" w:rsidRPr="00B567D7" w:rsidRDefault="00B567D7">
            <w:pPr>
              <w:pStyle w:val="agree"/>
            </w:pPr>
            <w:r w:rsidRPr="00B567D7">
              <w:t> </w:t>
            </w:r>
          </w:p>
        </w:tc>
      </w:tr>
    </w:tbl>
    <w:p w:rsidR="00B567D7" w:rsidRPr="00B567D7" w:rsidRDefault="00B567D7" w:rsidP="00B567D7">
      <w:pPr>
        <w:pStyle w:val="newncpi"/>
      </w:pPr>
      <w:r w:rsidRPr="00B567D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474"/>
        <w:gridCol w:w="3298"/>
      </w:tblGrid>
      <w:tr w:rsidR="00B567D7" w:rsidRPr="00B567D7" w:rsidTr="00B567D7">
        <w:tc>
          <w:tcPr>
            <w:tcW w:w="3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7D7" w:rsidRPr="00B567D7" w:rsidRDefault="00B567D7">
            <w:pPr>
              <w:pStyle w:val="cap1"/>
            </w:pPr>
            <w:r w:rsidRPr="00B567D7">
              <w:t> 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67D7" w:rsidRPr="00B567D7" w:rsidRDefault="00B567D7">
            <w:pPr>
              <w:pStyle w:val="capu1"/>
            </w:pPr>
            <w:r w:rsidRPr="00B567D7">
              <w:t>УТВЕРЖДЕНО</w:t>
            </w:r>
          </w:p>
          <w:p w:rsidR="00B567D7" w:rsidRPr="00B567D7" w:rsidRDefault="00B567D7">
            <w:pPr>
              <w:pStyle w:val="cap1"/>
            </w:pPr>
            <w:r w:rsidRPr="00B567D7">
              <w:t>Постановление</w:t>
            </w:r>
          </w:p>
          <w:p w:rsidR="00B567D7" w:rsidRPr="00B567D7" w:rsidRDefault="00B567D7">
            <w:pPr>
              <w:pStyle w:val="cap1"/>
            </w:pPr>
            <w:r w:rsidRPr="00B567D7">
              <w:t>Министерства труда</w:t>
            </w:r>
            <w:r w:rsidRPr="00B567D7">
              <w:br/>
              <w:t>и социальной защиты</w:t>
            </w:r>
          </w:p>
          <w:p w:rsidR="00B567D7" w:rsidRPr="00B567D7" w:rsidRDefault="00B567D7">
            <w:pPr>
              <w:pStyle w:val="cap1"/>
            </w:pPr>
            <w:r w:rsidRPr="00B567D7">
              <w:t>Республики Беларусь</w:t>
            </w:r>
          </w:p>
          <w:p w:rsidR="00B567D7" w:rsidRPr="00B567D7" w:rsidRDefault="00B567D7">
            <w:pPr>
              <w:pStyle w:val="cap1"/>
            </w:pPr>
            <w:r w:rsidRPr="00B567D7">
              <w:t>30.12.2003 № 165</w:t>
            </w:r>
          </w:p>
          <w:p w:rsidR="00B567D7" w:rsidRPr="00B567D7" w:rsidRDefault="00B567D7">
            <w:pPr>
              <w:pStyle w:val="cap1"/>
            </w:pPr>
            <w:r w:rsidRPr="00B567D7">
              <w:t>(в редакции постановления</w:t>
            </w:r>
          </w:p>
          <w:p w:rsidR="00B567D7" w:rsidRPr="00B567D7" w:rsidRDefault="00B567D7">
            <w:pPr>
              <w:pStyle w:val="cap1"/>
            </w:pPr>
            <w:r w:rsidRPr="00B567D7">
              <w:t xml:space="preserve">Министерства труда </w:t>
            </w:r>
          </w:p>
          <w:p w:rsidR="00B567D7" w:rsidRPr="00B567D7" w:rsidRDefault="00B567D7">
            <w:pPr>
              <w:pStyle w:val="cap1"/>
            </w:pPr>
            <w:r w:rsidRPr="00B567D7">
              <w:lastRenderedPageBreak/>
              <w:t>и социальной защиты</w:t>
            </w:r>
          </w:p>
          <w:p w:rsidR="00B567D7" w:rsidRPr="00B567D7" w:rsidRDefault="00B567D7">
            <w:pPr>
              <w:pStyle w:val="cap1"/>
            </w:pPr>
            <w:r w:rsidRPr="00B567D7">
              <w:t>Республики Беларусь</w:t>
            </w:r>
          </w:p>
          <w:p w:rsidR="00B567D7" w:rsidRPr="00B567D7" w:rsidRDefault="00B567D7">
            <w:pPr>
              <w:pStyle w:val="cap1"/>
            </w:pPr>
            <w:r w:rsidRPr="00B567D7">
              <w:t>30.12.2010 № 185)</w:t>
            </w:r>
          </w:p>
        </w:tc>
      </w:tr>
    </w:tbl>
    <w:p w:rsidR="00B567D7" w:rsidRPr="00B567D7" w:rsidRDefault="00B567D7" w:rsidP="00B567D7">
      <w:pPr>
        <w:pStyle w:val="titleu"/>
      </w:pPr>
      <w:bookmarkStart w:id="2" w:name="a21"/>
      <w:bookmarkEnd w:id="2"/>
      <w:r w:rsidRPr="00B567D7">
        <w:lastRenderedPageBreak/>
        <w:t>МЕЖОТРАСЛЕВЫЕ ПРАВИЛА</w:t>
      </w:r>
      <w:r w:rsidRPr="00B567D7">
        <w:br/>
        <w:t>по охране труда при эксплуатации напольного безрельсового транспорта и грузовых тележек</w:t>
      </w:r>
    </w:p>
    <w:p w:rsidR="00B567D7" w:rsidRPr="00B567D7" w:rsidRDefault="00B567D7" w:rsidP="00B567D7">
      <w:pPr>
        <w:pStyle w:val="chapter"/>
      </w:pPr>
      <w:bookmarkStart w:id="3" w:name="a48"/>
      <w:bookmarkEnd w:id="3"/>
      <w:r w:rsidRPr="00B567D7">
        <w:t>ГЛАВА 1</w:t>
      </w:r>
      <w:r w:rsidRPr="00B567D7">
        <w:br/>
        <w:t>ОБЩИЕ ПОЛОЖЕНИЯ</w:t>
      </w:r>
    </w:p>
    <w:p w:rsidR="00B567D7" w:rsidRPr="00B567D7" w:rsidRDefault="00B567D7" w:rsidP="00B567D7">
      <w:pPr>
        <w:pStyle w:val="point"/>
      </w:pPr>
      <w:r w:rsidRPr="00B567D7">
        <w:t>1. Настоящие Межотраслевые правила по охране труда при эксплуатации напольного безрельсового транспорта и грузовых тележек (далее - Правила) устанавливают требования по охране труда при эксплуатации вилочных автопогрузчиков общего назначения, электропогрузчиков, электроштабелеров, электротележек, электротягачей, применяемых для транспортировки, буксировки, штабелирования грузов и погрузочно-разгрузочных работ (далее, если не установлено иное, - напольный безрельсовый транспорт), грузовых тележек, предназначенных для транспортирования грузов (далее, если не установлено иное, - грузовые тележки).</w:t>
      </w:r>
    </w:p>
    <w:p w:rsidR="00B567D7" w:rsidRPr="00B567D7" w:rsidRDefault="00B567D7" w:rsidP="00B567D7">
      <w:pPr>
        <w:pStyle w:val="point"/>
      </w:pPr>
      <w:r w:rsidRPr="00B567D7">
        <w:t>2. Требования по охране труда, содержащиеся в настоящих Правилах, направлены на обеспечение здоровых и безопасных условий труда работающих, занятых эксплуатацией напольного безрельсового транспорта, грузовых тележек, и распространяются на всех работодателей независимо от их организационно-правовых форм и форм собственности.</w:t>
      </w:r>
    </w:p>
    <w:p w:rsidR="00B567D7" w:rsidRPr="00B567D7" w:rsidRDefault="00B567D7" w:rsidP="00B567D7">
      <w:pPr>
        <w:pStyle w:val="point"/>
      </w:pPr>
      <w:r w:rsidRPr="00B567D7">
        <w:t>3. В организации, эксплуатирующей напольный безрельсовый транспорт, грузовые тележки (далее - организация), кроме требований настоящих Правил должны соблюдаться требования:</w:t>
      </w:r>
    </w:p>
    <w:p w:rsidR="00B567D7" w:rsidRPr="00B567D7" w:rsidRDefault="00B567D7" w:rsidP="00B567D7">
      <w:pPr>
        <w:pStyle w:val="newncpi"/>
      </w:pPr>
      <w:r w:rsidRPr="00B567D7">
        <w:t>Закона</w:t>
      </w:r>
      <w:r w:rsidRPr="00B567D7">
        <w:t xml:space="preserve"> Республики Беларусь от 23 июня 2008 года «Об охране труда» (Национальный реестр правовых актов Республики Беларусь, 2008 г., № 158, 2/1453);</w:t>
      </w:r>
    </w:p>
    <w:p w:rsidR="00B567D7" w:rsidRPr="00B567D7" w:rsidRDefault="00B567D7" w:rsidP="00B567D7">
      <w:pPr>
        <w:pStyle w:val="newncpi"/>
      </w:pPr>
      <w:r w:rsidRPr="00B567D7">
        <w:t xml:space="preserve">Межотраслевых общих </w:t>
      </w:r>
      <w:r w:rsidRPr="00B567D7">
        <w:t>правил</w:t>
      </w:r>
      <w:r w:rsidRPr="00B567D7">
        <w:t xml:space="preserve"> по охране труда, утвержденных постановлением Министерства труда и социальной защиты Республики Беларусь от 3 июня 2003 г. № 70 (Национальный реестр правовых актов Республики Беларусь, 2003 г., № 87, 8/9818);</w:t>
      </w:r>
    </w:p>
    <w:p w:rsidR="00B567D7" w:rsidRPr="00B567D7" w:rsidRDefault="00B567D7" w:rsidP="00B567D7">
      <w:pPr>
        <w:pStyle w:val="newncpi"/>
      </w:pPr>
      <w:r w:rsidRPr="00B567D7">
        <w:t xml:space="preserve">Межотраслевых </w:t>
      </w:r>
      <w:r w:rsidRPr="00B567D7">
        <w:t>правил</w:t>
      </w:r>
      <w:r w:rsidRPr="00B567D7">
        <w:t xml:space="preserve"> по охране труда при проведении погрузочно-разгрузочных работ, утвержденных постановлением Министерства труда и социальной защиты Республики Беларусь от 12 декабря 2005 г. № 173 (Национальный реестр правовых актов Республики Беларусь, 2006 г., № 10, 8/13658);</w:t>
      </w:r>
    </w:p>
    <w:p w:rsidR="00B567D7" w:rsidRPr="00B567D7" w:rsidRDefault="00B567D7" w:rsidP="00B567D7">
      <w:pPr>
        <w:pStyle w:val="newncpi"/>
      </w:pPr>
      <w:r w:rsidRPr="00B567D7">
        <w:t>других нормативных правовых актов, в том числе технических нормативных правовых актов, содержащих требования по охране труда, а также технических нормативных правовых актов системы противопожарного нормирования и стандартизации (далее, если не установлено иное, - нормативные правовые акты, в том числе технические нормативные правовые акты).</w:t>
      </w:r>
    </w:p>
    <w:p w:rsidR="00B567D7" w:rsidRPr="00B567D7" w:rsidRDefault="00B567D7" w:rsidP="00B567D7">
      <w:pPr>
        <w:pStyle w:val="point"/>
      </w:pPr>
      <w:bookmarkStart w:id="4" w:name="a81"/>
      <w:bookmarkEnd w:id="4"/>
      <w:r w:rsidRPr="00B567D7">
        <w:t>4. При отсутствии в настоящих Правилах, других нормативных правовых актах, в том числе технических нормативных правовых актах, требований по охране труда работодатель принимает необходимые меры, обеспечивающие сохранение жизни, здоровья и работоспособности работающих в процессе трудовой деятельности.</w:t>
      </w:r>
    </w:p>
    <w:p w:rsidR="00B567D7" w:rsidRPr="00B567D7" w:rsidRDefault="00B567D7" w:rsidP="00B567D7">
      <w:pPr>
        <w:pStyle w:val="point"/>
      </w:pPr>
      <w:r w:rsidRPr="00B567D7">
        <w:t>5. Лица, допустившие нарушения настоящих Правил, привлекаются к ответственности в соответствии с законодательством.</w:t>
      </w:r>
    </w:p>
    <w:p w:rsidR="00B567D7" w:rsidRPr="00B567D7" w:rsidRDefault="00B567D7" w:rsidP="00B567D7">
      <w:pPr>
        <w:pStyle w:val="chapter"/>
      </w:pPr>
      <w:bookmarkStart w:id="5" w:name="a49"/>
      <w:bookmarkEnd w:id="5"/>
      <w:r w:rsidRPr="00B567D7">
        <w:t>ГЛАВА 2</w:t>
      </w:r>
      <w:r w:rsidRPr="00B567D7">
        <w:br/>
        <w:t>ОРГАНИЗАЦИЯ РАБОТЫ ПО ОХРАНЕ ТРУДА</w:t>
      </w:r>
    </w:p>
    <w:p w:rsidR="00B567D7" w:rsidRPr="00B567D7" w:rsidRDefault="00B567D7" w:rsidP="00B567D7">
      <w:pPr>
        <w:pStyle w:val="point"/>
      </w:pPr>
      <w:r w:rsidRPr="00B567D7">
        <w:t xml:space="preserve">6. Подготовка (обучение), переподготовка, стажировка, инструктаж, повышение квалификации и проверка знаний работающих по вопросам охраны труда проводятся в соответствии с требованиями </w:t>
      </w:r>
      <w:r w:rsidRPr="00B567D7">
        <w:t>Инструкции</w:t>
      </w:r>
      <w:r w:rsidRPr="00B567D7">
        <w:t xml:space="preserve"> о порядке подготовки (обучения), переподготовки, стажировки, инструктажа, повышения квалификации и проверки знаний работающих по вопросам охраны труда, утвержденной постановлением Министерства труда и социальной защиты Республики Беларусь от 28 ноября 2008 г. № 175 (Национальный реестр правовых актов Республики Беларусь, 2009 г., № 53, 8/20209), и </w:t>
      </w:r>
      <w:r w:rsidRPr="00B567D7">
        <w:t>постановления</w:t>
      </w:r>
      <w:r w:rsidRPr="00B567D7">
        <w:t xml:space="preserve"> Министерства труда и социальной защиты Республики Беларусь от 30 декабря 2008 г. № 210 «О </w:t>
      </w:r>
      <w:r w:rsidRPr="00B567D7">
        <w:lastRenderedPageBreak/>
        <w:t>комиссиях для проверки знаний по вопросам охраны труда» (Национальный реестр правовых актов Республики Беларусь, 2009 г., № 56, 8/20455).</w:t>
      </w:r>
    </w:p>
    <w:p w:rsidR="00B567D7" w:rsidRPr="00B567D7" w:rsidRDefault="00B567D7" w:rsidP="00B567D7">
      <w:pPr>
        <w:pStyle w:val="point"/>
      </w:pPr>
      <w:bookmarkStart w:id="6" w:name="a82"/>
      <w:bookmarkEnd w:id="6"/>
      <w:r w:rsidRPr="00B567D7">
        <w:t>7. На основе настоящих Правил, других нормативных правовых актов, в том числе технических нормативных правовых актов, эксплуатационных документов организаций - изготовителей напольного безрельсового транспорта, грузовых тележек (далее - эксплуатационные документы) работодателем принимаются или приводятся в соответствие с ними инструкции по охране труда, другие локальные нормативные правовые акты.</w:t>
      </w:r>
    </w:p>
    <w:p w:rsidR="00B567D7" w:rsidRPr="00B567D7" w:rsidRDefault="00B567D7" w:rsidP="00B567D7">
      <w:pPr>
        <w:pStyle w:val="newncpi"/>
      </w:pPr>
      <w:r w:rsidRPr="00B567D7">
        <w:t xml:space="preserve">Инструкции по охране труда разрабатываются в соответствии с </w:t>
      </w:r>
      <w:r w:rsidRPr="00B567D7">
        <w:t>Инструкцией</w:t>
      </w:r>
      <w:r w:rsidRPr="00B567D7">
        <w:t xml:space="preserve"> о порядке принятия локальных нормативных правовых актов по охране труда для профессий и отдельных видов работ (услуг), утвержденной постановлением Министерства труда и социальной защиты Республики Беларусь от 28 ноября 2008 г. № 176 (Национальный реестр правовых актов Республики Беларусь, 2009 г., № 29, 8/20258).</w:t>
      </w:r>
    </w:p>
    <w:p w:rsidR="00B567D7" w:rsidRPr="00B567D7" w:rsidRDefault="00B567D7" w:rsidP="00B567D7">
      <w:pPr>
        <w:pStyle w:val="point"/>
      </w:pPr>
      <w:r w:rsidRPr="00B567D7">
        <w:t xml:space="preserve">8. Обязательные предварительные (при поступлении на работу), периодические (в течение трудовой деятельности) и внеочередные медицинские осмотры лиц, поступающих на работу, а также работающих, занятых на работах с вредными и (или) опасными условиями труда или на работах, для выполнения которых в соответствии с законодательством есть необходимость в профессиональном отборе, проводятся в соответствии с </w:t>
      </w:r>
      <w:r w:rsidRPr="00B567D7">
        <w:t>Инструкцией</w:t>
      </w:r>
      <w:r w:rsidRPr="00B567D7">
        <w:t xml:space="preserve"> о порядке проведения обязательных медицинских осмотров работающих, утвержденной постановлением Министерства здравоохранения Республики Беларусь от 28 апреля 2010 г. № 47 (Национальный реестр правовых актов Республики Беларусь, 2011 г., № 18, 8/23220).</w:t>
      </w:r>
    </w:p>
    <w:p w:rsidR="00B567D7" w:rsidRPr="00B567D7" w:rsidRDefault="00B567D7" w:rsidP="00B567D7">
      <w:pPr>
        <w:pStyle w:val="point"/>
      </w:pPr>
      <w:r w:rsidRPr="00B567D7">
        <w:t xml:space="preserve">9. Расследование и учет несчастных случаев на производстве и профессиональных заболеваний должны проводиться в соответствии с </w:t>
      </w:r>
      <w:r w:rsidRPr="00B567D7">
        <w:t>Правилами</w:t>
      </w:r>
      <w:r w:rsidRPr="00B567D7">
        <w:t xml:space="preserve"> расследования и учета несчастных случаев на производстве и профессиональных заболеваний, утвержденными постановлением Совета Министров Республики Беларусь от 15 января 2004 г. № 30 «О расследовании и учете несчастных случаев на производстве и профессиональных заболеваний» (Национальный реестр правовых актов Республики Беларусь, 2004 г., № 8, 5/13691), и </w:t>
      </w:r>
      <w:r w:rsidRPr="00B567D7">
        <w:t>постановлением</w:t>
      </w:r>
      <w:r w:rsidRPr="00B567D7">
        <w:t xml:space="preserve"> Министерства труда и социальной защиты Республики Беларусь и Министерства здравоохранения Республики Беларусь от 27 января 2004 г. № 5/3 «Об утверждении форм документов, необходимых для расследования и учета несчастных случаев на производстве и профессиональных заболеваний» (Национальный реестр правовых актов Республики Беларусь, 2004 г., № 24, 8/10530).</w:t>
      </w:r>
    </w:p>
    <w:p w:rsidR="00B567D7" w:rsidRPr="00B567D7" w:rsidRDefault="00B567D7" w:rsidP="00B567D7">
      <w:pPr>
        <w:pStyle w:val="chapter"/>
      </w:pPr>
      <w:bookmarkStart w:id="7" w:name="a50"/>
      <w:bookmarkEnd w:id="7"/>
      <w:r w:rsidRPr="00B567D7">
        <w:t>ГЛАВА 3</w:t>
      </w:r>
      <w:r w:rsidRPr="00B567D7">
        <w:br/>
        <w:t>ОПАСНЫЕ И (ИЛИ) ВРЕДНЫЕ ПРОИЗВОДСТВЕННЫЕ ФАКТОРЫ. ТРЕБОВАНИЯ К ОРГАНИЗАЦИИ ЭКСПЛУАТАЦИИ НАПОЛЬНОГО БЕЗРЕЛЬСОВОГО ТРАНСПОРТА, ГРУЗОВЫХ ТЕЛЕЖЕК</w:t>
      </w:r>
    </w:p>
    <w:p w:rsidR="00B567D7" w:rsidRPr="00B567D7" w:rsidRDefault="00B567D7" w:rsidP="00B567D7">
      <w:pPr>
        <w:pStyle w:val="point"/>
      </w:pPr>
      <w:r w:rsidRPr="00B567D7">
        <w:t>10. При эксплуатации напольного безрельсового транспорта, грузовых тележек возможно воздействие на работающих следующих опасных и (или) вредных производственных факторов:</w:t>
      </w:r>
    </w:p>
    <w:p w:rsidR="00B567D7" w:rsidRPr="00B567D7" w:rsidRDefault="00B567D7" w:rsidP="00B567D7">
      <w:pPr>
        <w:pStyle w:val="newncpi"/>
      </w:pPr>
      <w:r w:rsidRPr="00B567D7">
        <w:t>движущиеся транспортные средства;</w:t>
      </w:r>
    </w:p>
    <w:p w:rsidR="00B567D7" w:rsidRPr="00B567D7" w:rsidRDefault="00B567D7" w:rsidP="00B567D7">
      <w:pPr>
        <w:pStyle w:val="newncpi"/>
      </w:pPr>
      <w:r w:rsidRPr="00B567D7">
        <w:t>перевозимые и складируемые грузы;</w:t>
      </w:r>
    </w:p>
    <w:p w:rsidR="00B567D7" w:rsidRPr="00B567D7" w:rsidRDefault="00B567D7" w:rsidP="00B567D7">
      <w:pPr>
        <w:pStyle w:val="newncpi"/>
      </w:pPr>
      <w:r w:rsidRPr="00B567D7">
        <w:t>повышенная загазованность и запыленность воздуха рабочей зоны;</w:t>
      </w:r>
    </w:p>
    <w:p w:rsidR="00B567D7" w:rsidRPr="00B567D7" w:rsidRDefault="00B567D7" w:rsidP="00B567D7">
      <w:pPr>
        <w:pStyle w:val="newncpi"/>
      </w:pPr>
      <w:r w:rsidRPr="00B567D7">
        <w:t>повышенные уровни шума и (или) вибрации на рабочем месте;</w:t>
      </w:r>
    </w:p>
    <w:p w:rsidR="00B567D7" w:rsidRPr="00B567D7" w:rsidRDefault="00B567D7" w:rsidP="00B567D7">
      <w:pPr>
        <w:pStyle w:val="newncpi"/>
      </w:pPr>
      <w:r w:rsidRPr="00B567D7">
        <w:t>повышенная или пониженная температура воздуха рабочей зоны;</w:t>
      </w:r>
    </w:p>
    <w:p w:rsidR="00B567D7" w:rsidRPr="00B567D7" w:rsidRDefault="00B567D7" w:rsidP="00B567D7">
      <w:pPr>
        <w:pStyle w:val="newncpi"/>
      </w:pPr>
      <w:r w:rsidRPr="00B567D7">
        <w:t>повышенная или пониженная влажность воздуха рабочей зоны;</w:t>
      </w:r>
    </w:p>
    <w:p w:rsidR="00B567D7" w:rsidRPr="00B567D7" w:rsidRDefault="00B567D7" w:rsidP="00B567D7">
      <w:pPr>
        <w:pStyle w:val="newncpi"/>
      </w:pPr>
      <w:r w:rsidRPr="00B567D7">
        <w:t>недостаточная освещенность рабочего места;</w:t>
      </w:r>
    </w:p>
    <w:p w:rsidR="00B567D7" w:rsidRPr="00B567D7" w:rsidRDefault="00B567D7" w:rsidP="00B567D7">
      <w:pPr>
        <w:pStyle w:val="newncpi"/>
      </w:pPr>
      <w:r w:rsidRPr="00B567D7">
        <w:t>агрессивные жидкости (кислоты, щелочи и другое);</w:t>
      </w:r>
    </w:p>
    <w:p w:rsidR="00B567D7" w:rsidRPr="00B567D7" w:rsidRDefault="00B567D7" w:rsidP="00B567D7">
      <w:pPr>
        <w:pStyle w:val="newncpi"/>
      </w:pPr>
      <w:r w:rsidRPr="00B567D7">
        <w:t>опасность поражения электрическим током;</w:t>
      </w:r>
    </w:p>
    <w:p w:rsidR="00B567D7" w:rsidRPr="00B567D7" w:rsidRDefault="00B567D7" w:rsidP="00B567D7">
      <w:pPr>
        <w:pStyle w:val="newncpi"/>
      </w:pPr>
      <w:r w:rsidRPr="00B567D7">
        <w:t>высокое гидравлическое давление в системе подачи топлива в цилиндры у дизельных двигателей, гидравлических системах приводов напольного безрельсового транспорта;</w:t>
      </w:r>
    </w:p>
    <w:p w:rsidR="00B567D7" w:rsidRPr="00B567D7" w:rsidRDefault="00B567D7" w:rsidP="00B567D7">
      <w:pPr>
        <w:pStyle w:val="newncpi"/>
      </w:pPr>
      <w:r w:rsidRPr="00B567D7">
        <w:t>повышенное давление в шинах колес напольного безрельсового транспорта;</w:t>
      </w:r>
    </w:p>
    <w:p w:rsidR="00B567D7" w:rsidRPr="00B567D7" w:rsidRDefault="00B567D7" w:rsidP="00B567D7">
      <w:pPr>
        <w:pStyle w:val="newncpi"/>
      </w:pPr>
      <w:r w:rsidRPr="00B567D7">
        <w:lastRenderedPageBreak/>
        <w:t>неисправность замкового устройства обода колеса напольного безрельсового транспорта;</w:t>
      </w:r>
    </w:p>
    <w:p w:rsidR="00B567D7" w:rsidRPr="00B567D7" w:rsidRDefault="00B567D7" w:rsidP="00B567D7">
      <w:pPr>
        <w:pStyle w:val="newncpi"/>
      </w:pPr>
      <w:r w:rsidRPr="00B567D7">
        <w:t>опасность падения с рампы складов напольного безрельсового транспорта;</w:t>
      </w:r>
    </w:p>
    <w:p w:rsidR="00B567D7" w:rsidRPr="00B567D7" w:rsidRDefault="00B567D7" w:rsidP="00B567D7">
      <w:pPr>
        <w:pStyle w:val="newncpi"/>
      </w:pPr>
      <w:r w:rsidRPr="00B567D7">
        <w:t>токсическое воздействие паров электролита при зарядке аккумуляторных батарей напольного безрельсового транспорта (далее - аккумуляторные батареи);</w:t>
      </w:r>
    </w:p>
    <w:p w:rsidR="00B567D7" w:rsidRPr="00B567D7" w:rsidRDefault="00B567D7" w:rsidP="00B567D7">
      <w:pPr>
        <w:pStyle w:val="newncpi"/>
      </w:pPr>
      <w:r w:rsidRPr="00B567D7">
        <w:t>ожоговое воздействие кислот и щелочей при приготовлении электролита.</w:t>
      </w:r>
    </w:p>
    <w:p w:rsidR="00B567D7" w:rsidRPr="00B567D7" w:rsidRDefault="00B567D7" w:rsidP="00B567D7">
      <w:pPr>
        <w:pStyle w:val="point"/>
      </w:pPr>
      <w:bookmarkStart w:id="8" w:name="a83"/>
      <w:bookmarkEnd w:id="8"/>
      <w:r w:rsidRPr="00B567D7">
        <w:t>11. Работодатель обязан обеспечить безопасную эксплуатацию напольного безрельсового транспорта, грузовых тележек.</w:t>
      </w:r>
    </w:p>
    <w:p w:rsidR="00B567D7" w:rsidRPr="00B567D7" w:rsidRDefault="00B567D7" w:rsidP="00B567D7">
      <w:pPr>
        <w:pStyle w:val="point"/>
      </w:pPr>
      <w:bookmarkStart w:id="9" w:name="a57"/>
      <w:bookmarkEnd w:id="9"/>
      <w:r w:rsidRPr="00B567D7">
        <w:t>12. Руководитель организации приказом назначает из числа специалистов лиц, ответственных за:</w:t>
      </w:r>
    </w:p>
    <w:p w:rsidR="00B567D7" w:rsidRPr="00B567D7" w:rsidRDefault="00B567D7" w:rsidP="00B567D7">
      <w:pPr>
        <w:pStyle w:val="newncpi"/>
      </w:pPr>
      <w:r w:rsidRPr="00B567D7">
        <w:t>выпуск на линию в исправном состоянии напольного безрельсового транспорта;</w:t>
      </w:r>
    </w:p>
    <w:p w:rsidR="00B567D7" w:rsidRPr="00B567D7" w:rsidRDefault="00B567D7" w:rsidP="00B567D7">
      <w:pPr>
        <w:pStyle w:val="newncpi"/>
      </w:pPr>
      <w:r w:rsidRPr="00B567D7">
        <w:t>своевременный осмотр и ремонт напольного безрельсового транспорта, грузовых тележек;</w:t>
      </w:r>
    </w:p>
    <w:p w:rsidR="00B567D7" w:rsidRPr="00B567D7" w:rsidRDefault="00B567D7" w:rsidP="00B567D7">
      <w:pPr>
        <w:pStyle w:val="newncpi"/>
      </w:pPr>
      <w:r w:rsidRPr="00B567D7">
        <w:t>безопасную эксплуатацию напольного безрельсового транспорта, грузовых тележек.</w:t>
      </w:r>
    </w:p>
    <w:p w:rsidR="00B567D7" w:rsidRPr="00B567D7" w:rsidRDefault="00B567D7" w:rsidP="00B567D7">
      <w:pPr>
        <w:pStyle w:val="newncpi"/>
      </w:pPr>
      <w:r w:rsidRPr="00B567D7">
        <w:t>Допускается возложение на одного специалиста обязанностей лица, ответственного за выпуск на линию в исправном состоянии напольного безрельсового транспорта, и лица, ответственного за своевременный осмотр и ремонт напольного безрельсового транспорта, грузовых тележек.</w:t>
      </w:r>
    </w:p>
    <w:p w:rsidR="00B567D7" w:rsidRPr="00B567D7" w:rsidRDefault="00B567D7" w:rsidP="00B567D7">
      <w:pPr>
        <w:pStyle w:val="point"/>
      </w:pPr>
      <w:r w:rsidRPr="00B567D7">
        <w:t>13. Лицо, ответственное за выпуск на линию в исправном состоянии напольного безрельсового транспорта:</w:t>
      </w:r>
    </w:p>
    <w:p w:rsidR="00B567D7" w:rsidRPr="00B567D7" w:rsidRDefault="00B567D7" w:rsidP="00B567D7">
      <w:pPr>
        <w:pStyle w:val="newncpi"/>
      </w:pPr>
      <w:r w:rsidRPr="00B567D7">
        <w:t>проверяет совместно с работающими, занятыми управлением напольным безрельсовым транспортом (далее - водители), техническое состояние выпускаемого на линию и возвращающегося с линии напольного безрельсового транспорта. Выявленные при осмотре напольного безрельсового транспорта неисправности должны отмечаться в журнале учета неисправностей, выявленных при ежедневном осмотре напольного безрельсового транспорта;</w:t>
      </w:r>
    </w:p>
    <w:p w:rsidR="00B567D7" w:rsidRPr="00B567D7" w:rsidRDefault="00B567D7" w:rsidP="00B567D7">
      <w:pPr>
        <w:pStyle w:val="newncpi"/>
      </w:pPr>
      <w:r w:rsidRPr="00B567D7">
        <w:t>осуществляет выпуск на линию напольного безрельсового транспорта в технически исправном состоянии с записью в журнале учета выпуска на линию и возвращающегося с линии напольного безрельсового транспорта;</w:t>
      </w:r>
    </w:p>
    <w:p w:rsidR="00B567D7" w:rsidRPr="00B567D7" w:rsidRDefault="00B567D7" w:rsidP="00B567D7">
      <w:pPr>
        <w:pStyle w:val="newncpi"/>
      </w:pPr>
      <w:r w:rsidRPr="00B567D7">
        <w:t>своевременно устанавливает потребность в ремонте напольного безрельсового транспорта и направляет его на техническое обслуживание и ремонт в соответствии с графиками их проведения.</w:t>
      </w:r>
    </w:p>
    <w:p w:rsidR="00B567D7" w:rsidRPr="00B567D7" w:rsidRDefault="00B567D7" w:rsidP="00B567D7">
      <w:pPr>
        <w:pStyle w:val="point"/>
      </w:pPr>
      <w:bookmarkStart w:id="10" w:name="a84"/>
      <w:bookmarkEnd w:id="10"/>
      <w:r w:rsidRPr="00B567D7">
        <w:t>14. Лицо, ответственное за своевременный осмотр и ремонт напольного безрельсового транспорта, грузовых тележек:</w:t>
      </w:r>
    </w:p>
    <w:p w:rsidR="00B567D7" w:rsidRPr="00B567D7" w:rsidRDefault="00B567D7" w:rsidP="00B567D7">
      <w:pPr>
        <w:pStyle w:val="newncpi"/>
      </w:pPr>
      <w:r w:rsidRPr="00B567D7">
        <w:t>разрабатывает графики проведения технического обслуживания и ремонта напольного безрельсового транспорта, грузовых тележек в соответствии с эксплуатационными документами;</w:t>
      </w:r>
    </w:p>
    <w:p w:rsidR="00B567D7" w:rsidRPr="00B567D7" w:rsidRDefault="00B567D7" w:rsidP="00B567D7">
      <w:pPr>
        <w:pStyle w:val="newncpi"/>
      </w:pPr>
      <w:r w:rsidRPr="00B567D7">
        <w:t>обеспечивает содержание напольного безрельсового транспорта, грузовых тележек в исправном состоянии путем своевременного проведения технического обслуживания и ремонта;</w:t>
      </w:r>
    </w:p>
    <w:p w:rsidR="00B567D7" w:rsidRPr="00B567D7" w:rsidRDefault="00B567D7" w:rsidP="00B567D7">
      <w:pPr>
        <w:pStyle w:val="newncpi"/>
      </w:pPr>
      <w:r w:rsidRPr="00B567D7">
        <w:t>проводит осмотр (не реже 1 раза в 3 месяца) грузовых тележек с записью в журнале осмотра грузовых тележек;</w:t>
      </w:r>
    </w:p>
    <w:p w:rsidR="00B567D7" w:rsidRPr="00B567D7" w:rsidRDefault="00B567D7" w:rsidP="00B567D7">
      <w:pPr>
        <w:pStyle w:val="newncpi"/>
      </w:pPr>
      <w:r w:rsidRPr="00B567D7">
        <w:t>обеспечивает сохранность технической документации напольного безрельсового транспорта, грузовых тележек.</w:t>
      </w:r>
    </w:p>
    <w:p w:rsidR="00B567D7" w:rsidRPr="00B567D7" w:rsidRDefault="00B567D7" w:rsidP="00B567D7">
      <w:pPr>
        <w:pStyle w:val="point"/>
      </w:pPr>
      <w:r w:rsidRPr="00B567D7">
        <w:t>15. Лицо, ответственное за безопасную эксплуатацию напольного безрельсового транспорта, грузовых тележек:</w:t>
      </w:r>
    </w:p>
    <w:p w:rsidR="00B567D7" w:rsidRPr="00B567D7" w:rsidRDefault="00B567D7" w:rsidP="00B567D7">
      <w:pPr>
        <w:pStyle w:val="newncpi"/>
      </w:pPr>
      <w:r w:rsidRPr="00B567D7">
        <w:t>проверяет периодичность и объем выполнения технического обслуживания и ремонта напольного безрельсового транспорта, грузовых тележек в соответствии с графиком их проведения;</w:t>
      </w:r>
    </w:p>
    <w:p w:rsidR="00B567D7" w:rsidRPr="00B567D7" w:rsidRDefault="00B567D7" w:rsidP="00B567D7">
      <w:pPr>
        <w:pStyle w:val="newncpi"/>
      </w:pPr>
      <w:r w:rsidRPr="00B567D7">
        <w:t>проверяет соблюдение порядка допуска водителей к управлению напольным безрельсовым транспортом либо в установленном порядке допускает водителей к управлению напольным безрельсовым транспортом;</w:t>
      </w:r>
    </w:p>
    <w:p w:rsidR="00B567D7" w:rsidRPr="00B567D7" w:rsidRDefault="00B567D7" w:rsidP="00B567D7">
      <w:pPr>
        <w:pStyle w:val="newncpi"/>
      </w:pPr>
      <w:r w:rsidRPr="00B567D7">
        <w:t>контролирует выполнение инструкций по охране труда водителями;</w:t>
      </w:r>
    </w:p>
    <w:p w:rsidR="00B567D7" w:rsidRPr="00B567D7" w:rsidRDefault="00B567D7" w:rsidP="00B567D7">
      <w:pPr>
        <w:pStyle w:val="newncpi"/>
      </w:pPr>
      <w:r w:rsidRPr="00B567D7">
        <w:lastRenderedPageBreak/>
        <w:t>проверяет выполнение требований локальных нормативных правовых актов, регламентирующих безопасную эксплуатацию напольного безрельсового транспорта, грузовых тележек;</w:t>
      </w:r>
    </w:p>
    <w:p w:rsidR="00B567D7" w:rsidRPr="00B567D7" w:rsidRDefault="00B567D7" w:rsidP="00B567D7">
      <w:pPr>
        <w:pStyle w:val="newncpi"/>
      </w:pPr>
      <w:r w:rsidRPr="00B567D7">
        <w:t>не допускает эксплуатацию напольного безрельсового транспорта, грузовых тележек в неисправном состоянии, при несоответствии эксплуатационным документам.</w:t>
      </w:r>
    </w:p>
    <w:p w:rsidR="00B567D7" w:rsidRPr="00B567D7" w:rsidRDefault="00B567D7" w:rsidP="00B567D7">
      <w:pPr>
        <w:pStyle w:val="point"/>
      </w:pPr>
      <w:r w:rsidRPr="00B567D7">
        <w:t>16. При сменном режиме работы техническое состояние напольного безрельсового транспорта проверяется лицом, ответственным за выпуск на линию в исправном состоянии напольного безрельсового транспорта, совместно с водителями, закончившими работу и приступающими к работе.</w:t>
      </w:r>
    </w:p>
    <w:p w:rsidR="00B567D7" w:rsidRPr="00B567D7" w:rsidRDefault="00B567D7" w:rsidP="00B567D7">
      <w:pPr>
        <w:pStyle w:val="point"/>
      </w:pPr>
      <w:bookmarkStart w:id="11" w:name="a58"/>
      <w:bookmarkEnd w:id="11"/>
      <w:r w:rsidRPr="00B567D7">
        <w:t>17. К управлению напольным безрельсовым транспортом, техническому обслуживанию и ремонту напольного безрельсового транспорта, грузовых тележек допускаются лица, прошедшие в установленном порядке обязательный медицинский осмотр, подготовку (обучение), переподготовку по соответствующей профессии, стажировку, инструктаж и проверку знаний по вопросам охраны труда.</w:t>
      </w:r>
    </w:p>
    <w:p w:rsidR="00B567D7" w:rsidRPr="00B567D7" w:rsidRDefault="00B567D7" w:rsidP="00B567D7">
      <w:pPr>
        <w:pStyle w:val="newncpi"/>
      </w:pPr>
      <w:r w:rsidRPr="00B567D7">
        <w:t>Водители, занятые управлением электропогрузчиками, электроштабелерами, электротележками, электротягачами, должны иметь группу по электробезопасности не ниже II.</w:t>
      </w:r>
    </w:p>
    <w:p w:rsidR="00B567D7" w:rsidRPr="00B567D7" w:rsidRDefault="00B567D7" w:rsidP="00B567D7">
      <w:pPr>
        <w:pStyle w:val="newncpi"/>
      </w:pPr>
      <w:r w:rsidRPr="00B567D7">
        <w:t>К обслуживанию аккумуляторных батарей допускаются работающие, имеющие группу по электробезопасности не ниже III.</w:t>
      </w:r>
    </w:p>
    <w:p w:rsidR="00B567D7" w:rsidRPr="00B567D7" w:rsidRDefault="00B567D7" w:rsidP="00B567D7">
      <w:pPr>
        <w:pStyle w:val="chapter"/>
      </w:pPr>
      <w:bookmarkStart w:id="12" w:name="a51"/>
      <w:bookmarkEnd w:id="12"/>
      <w:r w:rsidRPr="00B567D7">
        <w:t>ГЛАВА 4</w:t>
      </w:r>
      <w:r w:rsidRPr="00B567D7">
        <w:br/>
        <w:t>ТРЕБОВАНИЯ ПРИ ЭКСПЛУАТАЦИИ НАПОЛЬНОГО БЕЗРЕЛЬСОВОГО ТРАНСПОРТА, ГРУЗОВЫХ ТЕЛЕЖЕК</w:t>
      </w:r>
    </w:p>
    <w:p w:rsidR="00B567D7" w:rsidRPr="00B567D7" w:rsidRDefault="00B567D7" w:rsidP="00B567D7">
      <w:pPr>
        <w:pStyle w:val="point"/>
      </w:pPr>
      <w:r w:rsidRPr="00B567D7">
        <w:t xml:space="preserve">18. При эксплуатации напольного безрельсового транспорта должны соблюдаться требования межгосударственного </w:t>
      </w:r>
      <w:r w:rsidRPr="00B567D7">
        <w:t>стандарта</w:t>
      </w:r>
      <w:r w:rsidRPr="00B567D7">
        <w:t xml:space="preserve"> ГОСТ 30871-2002 (ИСО 3691:1980) «Транспорт напольный безрельсовый. Требования безопасности», введенного в действие с 1 января 2005 г. в качестве государственного стандарта Республики Беларусь постановлением Комитета по стандартизации, метрологии и сертификации при Совете Министров Республики Беларусь от 9 декабря 2003 г. № 49 «Об утверждении, введении в действие, изменении и отмене государственных стандартов Республики Беларусь, межгосударственных стандартов, Правил ЕЭК ООН, общегосударственного классификатора и руководящего документа», эксплуатационных документов.</w:t>
      </w:r>
    </w:p>
    <w:p w:rsidR="00B567D7" w:rsidRPr="00B567D7" w:rsidRDefault="00B567D7" w:rsidP="00B567D7">
      <w:pPr>
        <w:pStyle w:val="newncpi"/>
      </w:pPr>
      <w:r w:rsidRPr="00B567D7">
        <w:t>При эксплуатации грузовых тележек должны соблюдаться требования технических нормативных правовых актов, эксплуатационных документов.</w:t>
      </w:r>
    </w:p>
    <w:p w:rsidR="00B567D7" w:rsidRPr="00B567D7" w:rsidRDefault="00B567D7" w:rsidP="00B567D7">
      <w:pPr>
        <w:pStyle w:val="point"/>
      </w:pPr>
      <w:r w:rsidRPr="00B567D7">
        <w:t>19. Напольный безрельсовый транспорт в организации должен быть закреплен за водителями приказом (распоряжением) работодателя (уполномоченного им лица).</w:t>
      </w:r>
    </w:p>
    <w:p w:rsidR="00B567D7" w:rsidRPr="00B567D7" w:rsidRDefault="00B567D7" w:rsidP="00B567D7">
      <w:pPr>
        <w:pStyle w:val="point"/>
      </w:pPr>
      <w:r w:rsidRPr="00B567D7">
        <w:t>20. Напольный безрельсовый транспорт, грузовые тележки регистрируются в установленном в организации порядке с присвоением им инвентарного номера организации.</w:t>
      </w:r>
    </w:p>
    <w:p w:rsidR="00B567D7" w:rsidRPr="00B567D7" w:rsidRDefault="00B567D7" w:rsidP="00B567D7">
      <w:pPr>
        <w:pStyle w:val="point"/>
      </w:pPr>
      <w:r w:rsidRPr="00B567D7">
        <w:t>21. На напольный безрельсовый транспорт наносят отчетливо видимые и легко читаемые надписи с указанием инвентарного номера, грузоподъемности.</w:t>
      </w:r>
    </w:p>
    <w:p w:rsidR="00B567D7" w:rsidRPr="00B567D7" w:rsidRDefault="00B567D7" w:rsidP="00B567D7">
      <w:pPr>
        <w:pStyle w:val="point"/>
      </w:pPr>
      <w:r w:rsidRPr="00B567D7">
        <w:t>22. Грузовая тележка должна иметь табличку (надпись) с указанием грузоподъемности, инвентарного номера, наименования структурного подразделения организации. Надписи должны быть четкими и нестирающимися.</w:t>
      </w:r>
    </w:p>
    <w:p w:rsidR="00B567D7" w:rsidRPr="00B567D7" w:rsidRDefault="00B567D7" w:rsidP="00B567D7">
      <w:pPr>
        <w:pStyle w:val="point"/>
      </w:pPr>
      <w:r w:rsidRPr="00B567D7">
        <w:t>23. Движение напольного безрельсового транспорта по территории организации должно осуществляться в соответствии со схемой движения транспортных средств, устанавливаемой на видных местах, в том числе перед въездом на территорию организации, в производственных помещениях, других местах интенсивного движения транспортных средств, и регулироваться дорожными знаками.</w:t>
      </w:r>
    </w:p>
    <w:p w:rsidR="00B567D7" w:rsidRPr="00B567D7" w:rsidRDefault="00B567D7" w:rsidP="00B567D7">
      <w:pPr>
        <w:pStyle w:val="point"/>
      </w:pPr>
      <w:bookmarkStart w:id="13" w:name="a68"/>
      <w:bookmarkEnd w:id="13"/>
      <w:r w:rsidRPr="00B567D7">
        <w:t>24. Максимальная скорость движения напольного безрельсового транспорта по территории организации, в производственных и других помещениях должна устанавливаться в зависимости от состояния транспортных путей, интенсивности грузовых и людских потоков и обеспечивать безопасность движения.</w:t>
      </w:r>
    </w:p>
    <w:p w:rsidR="00B567D7" w:rsidRPr="00B567D7" w:rsidRDefault="00B567D7" w:rsidP="00B567D7">
      <w:pPr>
        <w:pStyle w:val="point"/>
      </w:pPr>
      <w:r w:rsidRPr="00B567D7">
        <w:t>25. Стоянка в помещениях вилочных автопогрузчиков общего назначения (далее - автопогрузчики) с работающими двигателями внутреннего сгорания запрещается.</w:t>
      </w:r>
    </w:p>
    <w:p w:rsidR="00B567D7" w:rsidRPr="00B567D7" w:rsidRDefault="00B567D7" w:rsidP="00B567D7">
      <w:pPr>
        <w:pStyle w:val="point"/>
      </w:pPr>
      <w:r w:rsidRPr="00B567D7">
        <w:lastRenderedPageBreak/>
        <w:t>26. Движение напольного безрельсового транспорта в производственных помещениях должно осуществляться с включенными фарами.</w:t>
      </w:r>
    </w:p>
    <w:p w:rsidR="00B567D7" w:rsidRPr="00B567D7" w:rsidRDefault="00B567D7" w:rsidP="00B567D7">
      <w:pPr>
        <w:pStyle w:val="point"/>
      </w:pPr>
      <w:bookmarkStart w:id="14" w:name="a62"/>
      <w:bookmarkEnd w:id="14"/>
      <w:r w:rsidRPr="00B567D7">
        <w:t>27. Во избежание наезда при внезапной остановке впереди движущегося транспортного средства водители должны соблюдать дистанцию не менее 10 м.</w:t>
      </w:r>
    </w:p>
    <w:p w:rsidR="00B567D7" w:rsidRPr="00B567D7" w:rsidRDefault="00B567D7" w:rsidP="00B567D7">
      <w:pPr>
        <w:pStyle w:val="point"/>
      </w:pPr>
      <w:bookmarkStart w:id="15" w:name="a69"/>
      <w:bookmarkEnd w:id="15"/>
      <w:r w:rsidRPr="00B567D7">
        <w:t>28. Водители при движении в местах с ограниченной видимостью должны снизить скорость движения и подать звуковой сигнал. При движении в местах с повышенным шумом сигнал должен подаваться четко и прерывисто.</w:t>
      </w:r>
    </w:p>
    <w:p w:rsidR="00B567D7" w:rsidRPr="00B567D7" w:rsidRDefault="00B567D7" w:rsidP="00B567D7">
      <w:pPr>
        <w:pStyle w:val="point"/>
      </w:pPr>
      <w:bookmarkStart w:id="16" w:name="a71"/>
      <w:bookmarkEnd w:id="16"/>
      <w:r w:rsidRPr="00B567D7">
        <w:t>29. Водители перед въездом в узкий проезд (между штабелями, оборудованием, элементами конструкции зданий и сооружений) останавливают напольный безрельсовый транспорт, убеждаются в отсутствии на пути работающих, других посторонних лиц и предметов.</w:t>
      </w:r>
    </w:p>
    <w:p w:rsidR="00B567D7" w:rsidRPr="00B567D7" w:rsidRDefault="00B567D7" w:rsidP="00B567D7">
      <w:pPr>
        <w:pStyle w:val="point"/>
      </w:pPr>
      <w:bookmarkStart w:id="17" w:name="a63"/>
      <w:bookmarkEnd w:id="17"/>
      <w:r w:rsidRPr="00B567D7">
        <w:t>30. При проезде возле оборудования, колонн, стен, при наличии рабочих мест расстояние от них до габаритов напольного безрельсового транспорта должно быть не менее 0,8 м.</w:t>
      </w:r>
    </w:p>
    <w:p w:rsidR="00B567D7" w:rsidRPr="00B567D7" w:rsidRDefault="00B567D7" w:rsidP="00B567D7">
      <w:pPr>
        <w:pStyle w:val="point"/>
      </w:pPr>
      <w:r w:rsidRPr="00B567D7">
        <w:t>31. Водители должны снижать скорость и объезжать на расстоянии не менее 1 м имеющиеся на их пути лестницы или другие приспособления и устройства, на которых находятся работающие и другие лица.</w:t>
      </w:r>
    </w:p>
    <w:p w:rsidR="00B567D7" w:rsidRPr="00B567D7" w:rsidRDefault="00B567D7" w:rsidP="00B567D7">
      <w:pPr>
        <w:pStyle w:val="point"/>
      </w:pPr>
      <w:r w:rsidRPr="00B567D7">
        <w:t>32. При ограниченном обзоре или в стесненных условиях движение напольного безрельсового транспорта должно осуществляться по командам работающего, наблюдающего за обстановкой в зоне движения напольного безрельсового транспорта.</w:t>
      </w:r>
    </w:p>
    <w:p w:rsidR="00B567D7" w:rsidRPr="00B567D7" w:rsidRDefault="00B567D7" w:rsidP="00B567D7">
      <w:pPr>
        <w:pStyle w:val="point"/>
      </w:pPr>
      <w:r w:rsidRPr="00B567D7">
        <w:t>33. При проведении погрузочно-разгрузочных работ вблизи здания расстояние между зданием и напольным безрельсовым транспортом с грузом должно быть не менее 0,8 м, а расстояние между напольным безрельсовым транспортом и штабелем груза должно быть не менее 1 м.</w:t>
      </w:r>
    </w:p>
    <w:p w:rsidR="00B567D7" w:rsidRPr="00B567D7" w:rsidRDefault="00B567D7" w:rsidP="00B567D7">
      <w:pPr>
        <w:pStyle w:val="point"/>
      </w:pPr>
      <w:r w:rsidRPr="00B567D7">
        <w:t>34. Водители должны пересекать внутриплощадочные железные дороги только по железнодорожным переездам, уступая дорогу железнодорожному транспортному средству.</w:t>
      </w:r>
    </w:p>
    <w:p w:rsidR="00B567D7" w:rsidRPr="00B567D7" w:rsidRDefault="00B567D7" w:rsidP="00B567D7">
      <w:pPr>
        <w:pStyle w:val="point"/>
      </w:pPr>
      <w:r w:rsidRPr="00B567D7">
        <w:t>35. При подъезде к железнодорожному переезду водители должны убедиться в отсутствии приближающегося железнодорожного транспортного средства и руководствоваться требованиями дорожных знаков, светофоров, дорожной разметки, положением шлагбаума, звуковым сигналом и указаниями дежурного по железнодорожному переезду.</w:t>
      </w:r>
    </w:p>
    <w:p w:rsidR="00B567D7" w:rsidRPr="00B567D7" w:rsidRDefault="00B567D7" w:rsidP="00B567D7">
      <w:pPr>
        <w:pStyle w:val="point"/>
      </w:pPr>
      <w:bookmarkStart w:id="18" w:name="a78"/>
      <w:bookmarkEnd w:id="18"/>
      <w:r w:rsidRPr="00B567D7">
        <w:t>36. Высота укладки груза на вилах автопогрузчиков, электропогрузчиков должна обеспечивать обзорность водителей на открытых площадках на расстоянии не менее 8 м, на складах - не менее 5 м.</w:t>
      </w:r>
    </w:p>
    <w:p w:rsidR="00B567D7" w:rsidRPr="00B567D7" w:rsidRDefault="00B567D7" w:rsidP="00B567D7">
      <w:pPr>
        <w:pStyle w:val="point"/>
      </w:pPr>
      <w:r w:rsidRPr="00B567D7">
        <w:t>37. Автопогрузчики, электропогрузчики, электроштабелеры, производящие укладку грузов в штабели, должны быть оборудованы кабинами или защитными решетками над рабочими местами водителей.</w:t>
      </w:r>
    </w:p>
    <w:p w:rsidR="00B567D7" w:rsidRPr="00B567D7" w:rsidRDefault="00B567D7" w:rsidP="00B567D7">
      <w:pPr>
        <w:pStyle w:val="point"/>
      </w:pPr>
      <w:r w:rsidRPr="00B567D7">
        <w:t>38. Буксировка неисправного напольного безрельсового транспорта производится на жесткой сцепке с учетом условий безопасности движения.</w:t>
      </w:r>
    </w:p>
    <w:p w:rsidR="00B567D7" w:rsidRPr="00B567D7" w:rsidRDefault="00B567D7" w:rsidP="00B567D7">
      <w:pPr>
        <w:pStyle w:val="point"/>
      </w:pPr>
      <w:bookmarkStart w:id="19" w:name="a75"/>
      <w:bookmarkEnd w:id="19"/>
      <w:r w:rsidRPr="00B567D7">
        <w:t>39. Перед въездом электропогрузчиков в железнодорожные вагоны, грузовые автомобили, поставленные под погрузку (разгрузку) грузов, водители должны убедиться, что:</w:t>
      </w:r>
    </w:p>
    <w:p w:rsidR="00B567D7" w:rsidRPr="00B567D7" w:rsidRDefault="00B567D7" w:rsidP="00B567D7">
      <w:pPr>
        <w:pStyle w:val="newncpi"/>
      </w:pPr>
      <w:r w:rsidRPr="00B567D7">
        <w:t>железнодорожный вагон заторможен с помощью тормозных башмаков, а грузовой автомобиль - с помощью противооткатных упоров;</w:t>
      </w:r>
    </w:p>
    <w:p w:rsidR="00B567D7" w:rsidRPr="00B567D7" w:rsidRDefault="00B567D7" w:rsidP="00B567D7">
      <w:pPr>
        <w:pStyle w:val="newncpi"/>
      </w:pPr>
      <w:r w:rsidRPr="00B567D7">
        <w:t>пол вагона или грузового автомобиля не имеет трещин, щелей, отверстий и других неисправностей и выдержит нагрузку (массу электропогрузчика, работающих, груза).</w:t>
      </w:r>
    </w:p>
    <w:p w:rsidR="00B567D7" w:rsidRPr="00B567D7" w:rsidRDefault="00B567D7" w:rsidP="00B567D7">
      <w:pPr>
        <w:pStyle w:val="point"/>
      </w:pPr>
      <w:r w:rsidRPr="00B567D7">
        <w:t>40. Во время проведения погрузочно-разгрузочных работ работающим, другим лицам находиться или проходить под подъемными устройствами напольного безрельсового транспорта запрещается.</w:t>
      </w:r>
    </w:p>
    <w:p w:rsidR="00B567D7" w:rsidRPr="00B567D7" w:rsidRDefault="00B567D7" w:rsidP="00B567D7">
      <w:pPr>
        <w:pStyle w:val="point"/>
      </w:pPr>
      <w:r w:rsidRPr="00B567D7">
        <w:t>41. При механизированной погрузке грузов на платформу электротележки водители должны включить стояночный тормоз, покинуть рабочее место и на безопасном расстоянии контролировать погрузку.</w:t>
      </w:r>
    </w:p>
    <w:p w:rsidR="00B567D7" w:rsidRPr="00B567D7" w:rsidRDefault="00B567D7" w:rsidP="00B567D7">
      <w:pPr>
        <w:pStyle w:val="point"/>
      </w:pPr>
      <w:r w:rsidRPr="00B567D7">
        <w:t>42. Водителям запрещается:</w:t>
      </w:r>
    </w:p>
    <w:p w:rsidR="00B567D7" w:rsidRPr="00B567D7" w:rsidRDefault="00B567D7" w:rsidP="00B567D7">
      <w:pPr>
        <w:pStyle w:val="newncpi"/>
      </w:pPr>
      <w:bookmarkStart w:id="20" w:name="a64"/>
      <w:bookmarkEnd w:id="20"/>
      <w:r w:rsidRPr="00B567D7">
        <w:lastRenderedPageBreak/>
        <w:t>передавать управление напольным безрельсовым транспортом другим лицам без указания своего непосредственного руководителя;</w:t>
      </w:r>
    </w:p>
    <w:p w:rsidR="00B567D7" w:rsidRPr="00B567D7" w:rsidRDefault="00B567D7" w:rsidP="00B567D7">
      <w:pPr>
        <w:pStyle w:val="newncpi"/>
      </w:pPr>
      <w:bookmarkStart w:id="21" w:name="a70"/>
      <w:bookmarkEnd w:id="21"/>
      <w:r w:rsidRPr="00B567D7">
        <w:t>превышать установленную скорость передвижения;</w:t>
      </w:r>
    </w:p>
    <w:p w:rsidR="00B567D7" w:rsidRPr="00B567D7" w:rsidRDefault="00B567D7" w:rsidP="00B567D7">
      <w:pPr>
        <w:pStyle w:val="newncpi"/>
      </w:pPr>
      <w:bookmarkStart w:id="22" w:name="a65"/>
      <w:bookmarkEnd w:id="22"/>
      <w:r w:rsidRPr="00B567D7">
        <w:t>перевозить на напольном безрельсовом транспорте работающих и других лиц, за исключением случаев, когда в соответствии с эксплуатационными документами для них предусмотрено специальное место;</w:t>
      </w:r>
    </w:p>
    <w:p w:rsidR="00B567D7" w:rsidRPr="00B567D7" w:rsidRDefault="00B567D7" w:rsidP="00B567D7">
      <w:pPr>
        <w:pStyle w:val="newncpi"/>
      </w:pPr>
      <w:r w:rsidRPr="00B567D7">
        <w:t>использовать напольный безрельсовый транспорт для подъема, опускания, перевозки работающих и других лиц на сменных грузозахватных приспособлениях, платформах, в транспортных прицепах, буксируемых электротягачами;</w:t>
      </w:r>
    </w:p>
    <w:p w:rsidR="00B567D7" w:rsidRPr="00B567D7" w:rsidRDefault="00B567D7" w:rsidP="00B567D7">
      <w:pPr>
        <w:pStyle w:val="newncpi"/>
      </w:pPr>
      <w:r w:rsidRPr="00B567D7">
        <w:t>использовать грузозахватные приспособления автопогрузчиков, электропогрузчиков для открывания дверей складов, ворот, железнодорожных вагонов;</w:t>
      </w:r>
    </w:p>
    <w:p w:rsidR="00B567D7" w:rsidRPr="00B567D7" w:rsidRDefault="00B567D7" w:rsidP="00B567D7">
      <w:pPr>
        <w:pStyle w:val="newncpi"/>
      </w:pPr>
      <w:bookmarkStart w:id="23" w:name="a76"/>
      <w:bookmarkEnd w:id="23"/>
      <w:r w:rsidRPr="00B567D7">
        <w:t>использовать автопогрузчики, электропогрузчики для перемещения железнодорожных вагонов;</w:t>
      </w:r>
    </w:p>
    <w:p w:rsidR="00B567D7" w:rsidRPr="00B567D7" w:rsidRDefault="00B567D7" w:rsidP="00B567D7">
      <w:pPr>
        <w:pStyle w:val="newncpi"/>
      </w:pPr>
      <w:bookmarkStart w:id="24" w:name="a72"/>
      <w:bookmarkEnd w:id="24"/>
      <w:r w:rsidRPr="00B567D7">
        <w:t>транспортировать груз волоком;</w:t>
      </w:r>
    </w:p>
    <w:p w:rsidR="00B567D7" w:rsidRPr="00B567D7" w:rsidRDefault="00B567D7" w:rsidP="00B567D7">
      <w:pPr>
        <w:pStyle w:val="newncpi"/>
      </w:pPr>
      <w:r w:rsidRPr="00B567D7">
        <w:t>транспортировать груз при неустойчивом его положении, возможном его падении, если груз закрывает обзорность пути;</w:t>
      </w:r>
    </w:p>
    <w:p w:rsidR="00B567D7" w:rsidRPr="00B567D7" w:rsidRDefault="00B567D7" w:rsidP="00B567D7">
      <w:pPr>
        <w:pStyle w:val="newncpi"/>
      </w:pPr>
      <w:r w:rsidRPr="00B567D7">
        <w:t>поднимать груз при отсутствии под ним просвета для свободного прохода вилочного захвата автопогрузчиков, электропогрузчиков, захватывать груз одной вилой;</w:t>
      </w:r>
    </w:p>
    <w:p w:rsidR="00B567D7" w:rsidRPr="00B567D7" w:rsidRDefault="00B567D7" w:rsidP="00B567D7">
      <w:pPr>
        <w:pStyle w:val="newncpi"/>
      </w:pPr>
      <w:bookmarkStart w:id="25" w:name="a66"/>
      <w:bookmarkEnd w:id="25"/>
      <w:r w:rsidRPr="00B567D7">
        <w:t>отрывать автопогрузчиками, электропогрузчиками примерзший, защемленный, присыпанный груз;</w:t>
      </w:r>
    </w:p>
    <w:p w:rsidR="00B567D7" w:rsidRPr="00B567D7" w:rsidRDefault="00B567D7" w:rsidP="00B567D7">
      <w:pPr>
        <w:pStyle w:val="newncpi"/>
      </w:pPr>
      <w:bookmarkStart w:id="26" w:name="a60"/>
      <w:bookmarkEnd w:id="26"/>
      <w:r w:rsidRPr="00B567D7">
        <w:t>производить техническое обслуживание и ремонт напольного безрельсового транспорта при несоответствии их квалификации выполняемым работам;</w:t>
      </w:r>
    </w:p>
    <w:p w:rsidR="00B567D7" w:rsidRPr="00B567D7" w:rsidRDefault="00B567D7" w:rsidP="00B567D7">
      <w:pPr>
        <w:pStyle w:val="newncpi"/>
      </w:pPr>
      <w:bookmarkStart w:id="27" w:name="a67"/>
      <w:bookmarkEnd w:id="27"/>
      <w:r w:rsidRPr="00B567D7">
        <w:t>стаскивать автопогрузчиками, электропогрузчиками, электроштабелерами груз со штабеля;</w:t>
      </w:r>
    </w:p>
    <w:p w:rsidR="00B567D7" w:rsidRPr="00B567D7" w:rsidRDefault="00B567D7" w:rsidP="00B567D7">
      <w:pPr>
        <w:pStyle w:val="newncpi"/>
      </w:pPr>
      <w:r w:rsidRPr="00B567D7">
        <w:t>пользоваться при осмотре напольного безрельсового транспорта открытым огнем;</w:t>
      </w:r>
    </w:p>
    <w:p w:rsidR="00B567D7" w:rsidRPr="00B567D7" w:rsidRDefault="00B567D7" w:rsidP="00B567D7">
      <w:pPr>
        <w:pStyle w:val="newncpi"/>
      </w:pPr>
      <w:r w:rsidRPr="00B567D7">
        <w:t>оставлять напольный безрельсовый транспорт в проездах, проходах, на уклонах, подъемах, путях движения транспортных средств, железнодорожных переездах, а также покидать автопогрузчики, электропогрузчики и электроштабелеры с поднятым грузом;</w:t>
      </w:r>
    </w:p>
    <w:p w:rsidR="00B567D7" w:rsidRPr="00B567D7" w:rsidRDefault="00B567D7" w:rsidP="00B567D7">
      <w:pPr>
        <w:pStyle w:val="newncpi"/>
      </w:pPr>
      <w:bookmarkStart w:id="28" w:name="a77"/>
      <w:bookmarkEnd w:id="28"/>
      <w:r w:rsidRPr="00B567D7">
        <w:t>использовать дополнительный противовес для увеличения грузоподъемности автопогрузчиков, электропогрузчиков, электроштабелеров.</w:t>
      </w:r>
    </w:p>
    <w:p w:rsidR="00B567D7" w:rsidRPr="00B567D7" w:rsidRDefault="00B567D7" w:rsidP="00B567D7">
      <w:pPr>
        <w:pStyle w:val="point"/>
      </w:pPr>
      <w:r w:rsidRPr="00B567D7">
        <w:t>43. Грузовые тележки должны быть исправными, устойчивыми, легко управляемыми, иметь поручни для удобства их передвижения вручную, а также должны соответствовать виду перевозимых грузов с возможностью их крепления и фиксации.</w:t>
      </w:r>
    </w:p>
    <w:p w:rsidR="00B567D7" w:rsidRPr="00B567D7" w:rsidRDefault="00B567D7" w:rsidP="00B567D7">
      <w:pPr>
        <w:pStyle w:val="point"/>
      </w:pPr>
      <w:r w:rsidRPr="00B567D7">
        <w:t>44. Грузовые тележки для транспортирования агрегатов, узлов, деталей оборудования и тому подобного массой более 15 кг оборудуются стойками, упорами и другими устройствами, предохраняющими агрегаты, детали и узлы от падения и самопроизвольного смещения.</w:t>
      </w:r>
    </w:p>
    <w:p w:rsidR="00B567D7" w:rsidRPr="00B567D7" w:rsidRDefault="00B567D7" w:rsidP="00B567D7">
      <w:pPr>
        <w:pStyle w:val="point"/>
      </w:pPr>
      <w:r w:rsidRPr="00B567D7">
        <w:t>45. Грузовые тележки для транспортирования бутылей с агрессивными жидкостями должны быть четырехколесными, иметь борта, выполненные из химически стойких материалов, высотой, обеспечивающей вместимость всего содержимого объема бутылей в случае их вытекания.</w:t>
      </w:r>
    </w:p>
    <w:p w:rsidR="00B567D7" w:rsidRPr="00B567D7" w:rsidRDefault="00B567D7" w:rsidP="00B567D7">
      <w:pPr>
        <w:pStyle w:val="point"/>
      </w:pPr>
      <w:r w:rsidRPr="00B567D7">
        <w:t>46. При обнаружении во время эксплуатации напольного безрельсового транспорта, грузовых тележек неисправностей, угрожающих безопасности работающих, других лиц, водители должны прекратить работу и сообщить об этом своему непосредственному руководителю.</w:t>
      </w:r>
    </w:p>
    <w:p w:rsidR="00B567D7" w:rsidRPr="00B567D7" w:rsidRDefault="00B567D7" w:rsidP="00B567D7">
      <w:pPr>
        <w:pStyle w:val="point"/>
      </w:pPr>
      <w:r w:rsidRPr="00B567D7">
        <w:t xml:space="preserve">47. В организации должны быть выделены специальные места для курения, оборудованные в соответствии с </w:t>
      </w:r>
      <w:r w:rsidRPr="00B567D7">
        <w:t>постановлением</w:t>
      </w:r>
      <w:r w:rsidRPr="00B567D7">
        <w:t xml:space="preserve"> Министерства по чрезвычайным ситуациям Республики Беларусь и Министерства здравоохранения Республики Беларусь от 22 апреля 2003 г. № 23/21 «О требованиях к специально предназначенным местам для курения» (Национальный реестр правовых актов Республики Беларусь, 2003 г., № 56, 8/9493).</w:t>
      </w:r>
    </w:p>
    <w:p w:rsidR="00B567D7" w:rsidRPr="00B567D7" w:rsidRDefault="00B567D7" w:rsidP="00B567D7">
      <w:pPr>
        <w:pStyle w:val="chapter"/>
      </w:pPr>
      <w:bookmarkStart w:id="29" w:name="a52"/>
      <w:bookmarkEnd w:id="29"/>
      <w:r w:rsidRPr="00B567D7">
        <w:lastRenderedPageBreak/>
        <w:t>ГЛАВА 5</w:t>
      </w:r>
      <w:r w:rsidRPr="00B567D7">
        <w:br/>
        <w:t>ТРЕБОВАНИЯ К ТЕРРИТОРИИ, МЕСТАМ ПРОИЗВОДСТВА ПОГРУЗОЧНО-РАЗГРУЗОЧНЫХ РАБОТ</w:t>
      </w:r>
    </w:p>
    <w:p w:rsidR="00B567D7" w:rsidRPr="00B567D7" w:rsidRDefault="00B567D7" w:rsidP="00B567D7">
      <w:pPr>
        <w:pStyle w:val="point"/>
      </w:pPr>
      <w:r w:rsidRPr="00B567D7">
        <w:t>48. Территория организации должна содержаться в состоянии, обеспечивающем беспрепятственное и безопасное движение напольного безрельсового транспорта, грузовых тележек и работающих.</w:t>
      </w:r>
    </w:p>
    <w:p w:rsidR="00B567D7" w:rsidRPr="00B567D7" w:rsidRDefault="00B567D7" w:rsidP="00B567D7">
      <w:pPr>
        <w:pStyle w:val="point"/>
      </w:pPr>
      <w:r w:rsidRPr="00B567D7">
        <w:t>49. Для выполнения погрузочно-разгрузочных работ напольным безрельсовым транспортом должны быть предусмотрены специальные участки (площадки) для производства погрузочно-разгрузочных работ (далее - погрузочно-разгрузочные площадки), рампы складов, эстакады и другие сооружения.</w:t>
      </w:r>
    </w:p>
    <w:p w:rsidR="00B567D7" w:rsidRPr="00B567D7" w:rsidRDefault="00B567D7" w:rsidP="00B567D7">
      <w:pPr>
        <w:pStyle w:val="point"/>
      </w:pPr>
      <w:r w:rsidRPr="00B567D7">
        <w:t xml:space="preserve">50. Погрузочно-разгрузочные площадки, эстакады, рампы складов и другие сооружения, предназначенные для выполнения погрузочно-разгрузочных работ, должны соответствовать требованиям Межотраслевых </w:t>
      </w:r>
      <w:r w:rsidRPr="00B567D7">
        <w:t>правил</w:t>
      </w:r>
      <w:r w:rsidRPr="00B567D7">
        <w:t xml:space="preserve"> по охране труда при проведении погрузочно-разгрузочных работ, технических нормативных правовых актов.</w:t>
      </w:r>
    </w:p>
    <w:p w:rsidR="00B567D7" w:rsidRPr="00B567D7" w:rsidRDefault="00B567D7" w:rsidP="00B567D7">
      <w:pPr>
        <w:pStyle w:val="point"/>
      </w:pPr>
      <w:bookmarkStart w:id="30" w:name="a73"/>
      <w:bookmarkEnd w:id="30"/>
      <w:r w:rsidRPr="00B567D7">
        <w:t>51. Эстакады, рампы складов должны быть оборудованы постоянными или съемными колесоотбойными предохранительными устройствами, препятствующими съезду и опрокидыванию напольного безрельсового транспорта.</w:t>
      </w:r>
    </w:p>
    <w:p w:rsidR="00B567D7" w:rsidRPr="00B567D7" w:rsidRDefault="00B567D7" w:rsidP="00B567D7">
      <w:pPr>
        <w:pStyle w:val="newncpi"/>
      </w:pPr>
      <w:r w:rsidRPr="00B567D7">
        <w:t>В случае неодинаковой высоты пола кузова транспортного средства и платформы, эстакады, рампы складов допускается использование трапов для въезда напольного безрельсового транспорта в кузов транспортного средства.</w:t>
      </w:r>
    </w:p>
    <w:p w:rsidR="00B567D7" w:rsidRPr="00B567D7" w:rsidRDefault="00B567D7" w:rsidP="00B567D7">
      <w:pPr>
        <w:pStyle w:val="point"/>
      </w:pPr>
      <w:r w:rsidRPr="00B567D7">
        <w:t>52. В темное время суток, а также при плохой видимости места движения напольного безрельсового транспорта и грузовых тележек, производства погрузочно-разгрузочных работ на территории организации освещаются согласно требованиям технических нормативных правовых актов.</w:t>
      </w:r>
    </w:p>
    <w:p w:rsidR="00B567D7" w:rsidRPr="00B567D7" w:rsidRDefault="00B567D7" w:rsidP="00B567D7">
      <w:pPr>
        <w:pStyle w:val="point"/>
      </w:pPr>
      <w:r w:rsidRPr="00B567D7">
        <w:t>53. Движение напольного безрельсового транспорта на погрузочно-разгрузочных площадках и на подъездных путях должно быть организовано по транспортно-технологической схеме и регулироваться дорожными знаками.</w:t>
      </w:r>
    </w:p>
    <w:p w:rsidR="00B567D7" w:rsidRPr="00B567D7" w:rsidRDefault="00B567D7" w:rsidP="00B567D7">
      <w:pPr>
        <w:pStyle w:val="chapter"/>
      </w:pPr>
      <w:bookmarkStart w:id="31" w:name="a53"/>
      <w:bookmarkEnd w:id="31"/>
      <w:r w:rsidRPr="00B567D7">
        <w:t>ГЛАВА 6</w:t>
      </w:r>
      <w:r w:rsidRPr="00B567D7">
        <w:br/>
        <w:t>ТРЕБОВАНИЯ К ПОМЕЩЕНИЯМ</w:t>
      </w:r>
    </w:p>
    <w:p w:rsidR="00B567D7" w:rsidRPr="00B567D7" w:rsidRDefault="00B567D7" w:rsidP="00B567D7">
      <w:pPr>
        <w:pStyle w:val="point"/>
      </w:pPr>
      <w:r w:rsidRPr="00B567D7">
        <w:t xml:space="preserve">54. Помещения, в которых эксплуатируются, проводятся работы по техническому обслуживанию и ремонту напольного безрельсового транспорта, должны соответствовать требованиям Межотраслевых общих </w:t>
      </w:r>
      <w:r w:rsidRPr="00B567D7">
        <w:t>правил</w:t>
      </w:r>
      <w:r w:rsidRPr="00B567D7">
        <w:t xml:space="preserve"> по охране труда, других нормативных правовых актов, в том числе технических нормативных правовых актов.</w:t>
      </w:r>
    </w:p>
    <w:p w:rsidR="00B567D7" w:rsidRPr="00B567D7" w:rsidRDefault="00B567D7" w:rsidP="00B567D7">
      <w:pPr>
        <w:pStyle w:val="point"/>
      </w:pPr>
      <w:r w:rsidRPr="00B567D7">
        <w:t xml:space="preserve">55. Системы вентиляции в помещениях должны обеспечивать параметры микроклимата воздушной среды, содержание вредных веществ в воздухе рабочей зоны должно быть не выше предельно допустимых концентраций, установленных Санитарными </w:t>
      </w:r>
      <w:r w:rsidRPr="00B567D7">
        <w:t>нормами</w:t>
      </w:r>
      <w:r w:rsidRPr="00B567D7">
        <w:t>, правилами и гигиеническими нормативами «Перечень регламентированных в воздухе рабочей зоны вредных веществ», утвержденными постановлением Министерства здравоохранения Республики Беларусь от 31 декабря 2008 г. № 240.</w:t>
      </w:r>
    </w:p>
    <w:p w:rsidR="00B567D7" w:rsidRPr="00B567D7" w:rsidRDefault="00B567D7" w:rsidP="00B567D7">
      <w:pPr>
        <w:pStyle w:val="point"/>
      </w:pPr>
      <w:r w:rsidRPr="00B567D7">
        <w:t xml:space="preserve">56. Контроль за уровнем шума на рабочих местах проводится в соответствии с требованиями Санитарных </w:t>
      </w:r>
      <w:r w:rsidRPr="00B567D7">
        <w:t>правил</w:t>
      </w:r>
      <w:r w:rsidRPr="00B567D7">
        <w:t xml:space="preserve"> и норм «Шум на рабочих местах, в помещениях жилых, общественных зданий и на территории жилой застройки» 2.2.4./2.1.8.10-32-2002, утвержденных постановлением Главного государственного санитарного врача Республики Беларусь от 31 декабря 2002 г. № 158.</w:t>
      </w:r>
    </w:p>
    <w:p w:rsidR="00B567D7" w:rsidRPr="00B567D7" w:rsidRDefault="00B567D7" w:rsidP="00B567D7">
      <w:pPr>
        <w:pStyle w:val="point"/>
      </w:pPr>
      <w:r w:rsidRPr="00B567D7">
        <w:t xml:space="preserve">57. Контроль за уровнем вибрации проводится в соответствии с требованиями Санитарных </w:t>
      </w:r>
      <w:r w:rsidRPr="00B567D7">
        <w:t>правил</w:t>
      </w:r>
      <w:r w:rsidRPr="00B567D7">
        <w:t xml:space="preserve"> и норм «Производственная вибрация, вибрация в помещениях жилых и общественных зданий» 2.2.4/2.1.8.10-33-2002, утвержденных постановлением Главного государственного санитарного врача Республики Беларусь от 31 декабря 2002 г. № 159.</w:t>
      </w:r>
    </w:p>
    <w:p w:rsidR="00B567D7" w:rsidRPr="00B567D7" w:rsidRDefault="00B567D7" w:rsidP="00B567D7">
      <w:pPr>
        <w:pStyle w:val="point"/>
      </w:pPr>
      <w:r w:rsidRPr="00B567D7">
        <w:t>58. Естественное и искусственное освещение помещений выполняется в соответствии с требованиями технических нормативных правовых актов.</w:t>
      </w:r>
    </w:p>
    <w:p w:rsidR="00B567D7" w:rsidRPr="00B567D7" w:rsidRDefault="00B567D7" w:rsidP="00B567D7">
      <w:pPr>
        <w:pStyle w:val="point"/>
      </w:pPr>
      <w:r w:rsidRPr="00B567D7">
        <w:lastRenderedPageBreak/>
        <w:t>59. Полы в помещениях должны быть ровными, нескользкими, негорючими, стойкими против износа и образования выбоин, водонепроницаемыми, удобными для очистки.</w:t>
      </w:r>
    </w:p>
    <w:p w:rsidR="00B567D7" w:rsidRPr="00B567D7" w:rsidRDefault="00B567D7" w:rsidP="00B567D7">
      <w:pPr>
        <w:pStyle w:val="point"/>
      </w:pPr>
      <w:r w:rsidRPr="00B567D7">
        <w:t>60. Все люки, каналы и углубления в полах помещений плотно и прочно закрываются или ограждаются.</w:t>
      </w:r>
    </w:p>
    <w:p w:rsidR="00B567D7" w:rsidRPr="00B567D7" w:rsidRDefault="00B567D7" w:rsidP="00B567D7">
      <w:pPr>
        <w:pStyle w:val="point"/>
      </w:pPr>
      <w:r w:rsidRPr="00B567D7">
        <w:t>61. Габариты проездов напольного безрельсового транспорта внутри помещений должны иметь разметку шириной не менее 0,05 м. Ограничительные линии должны наноситься к оборудованию и стенам помещений не ближе чем на 0,5 м.</w:t>
      </w:r>
    </w:p>
    <w:p w:rsidR="00B567D7" w:rsidRPr="00B567D7" w:rsidRDefault="00B567D7" w:rsidP="00B567D7">
      <w:pPr>
        <w:pStyle w:val="point"/>
      </w:pPr>
      <w:r w:rsidRPr="00B567D7">
        <w:t>62. Элементы строительных конструкций в зоне работы напольного безрельсового транспорта и грузовых тележек должны иметь предупредительную окраску в соответствии с техническими нормативными правовыми актами.</w:t>
      </w:r>
    </w:p>
    <w:p w:rsidR="00B567D7" w:rsidRPr="00B567D7" w:rsidRDefault="00B567D7" w:rsidP="00B567D7">
      <w:pPr>
        <w:pStyle w:val="point"/>
      </w:pPr>
      <w:bookmarkStart w:id="32" w:name="a74"/>
      <w:bookmarkEnd w:id="32"/>
      <w:r w:rsidRPr="00B567D7">
        <w:t>63. Проезды, лестничные площадки, проходы, отопительные приборы и рабочие места не должны загромождаться. Сырье, полуфабрикаты, тара, готовые изделия складируются в установленных местах.</w:t>
      </w:r>
    </w:p>
    <w:p w:rsidR="00B567D7" w:rsidRPr="00B567D7" w:rsidRDefault="00B567D7" w:rsidP="00B567D7">
      <w:pPr>
        <w:pStyle w:val="point"/>
      </w:pPr>
      <w:bookmarkStart w:id="33" w:name="a79"/>
      <w:bookmarkEnd w:id="33"/>
      <w:r w:rsidRPr="00B567D7">
        <w:t>64. В проходах и проездах помещений не допускается оставлять напольный безрельсовый транспорт, грузовые тележки.</w:t>
      </w:r>
    </w:p>
    <w:p w:rsidR="00B567D7" w:rsidRPr="00B567D7" w:rsidRDefault="00B567D7" w:rsidP="00B567D7">
      <w:pPr>
        <w:pStyle w:val="point"/>
      </w:pPr>
      <w:r w:rsidRPr="00B567D7">
        <w:t>65. Створчатые ворота помещений должны открываться наружу и иметь фиксирующие устройства.</w:t>
      </w:r>
    </w:p>
    <w:p w:rsidR="00B567D7" w:rsidRPr="00B567D7" w:rsidRDefault="00B567D7" w:rsidP="00B567D7">
      <w:pPr>
        <w:pStyle w:val="point"/>
      </w:pPr>
      <w:r w:rsidRPr="00B567D7">
        <w:t>66. Подъемные ворота помещений должны быть оборудованы ловителями (фиксаторами), обеспечивающими удержание ворот при выходе из строя механизма подъема и опускания ворот.</w:t>
      </w:r>
    </w:p>
    <w:p w:rsidR="00B567D7" w:rsidRPr="00B567D7" w:rsidRDefault="00B567D7" w:rsidP="00B567D7">
      <w:pPr>
        <w:pStyle w:val="point"/>
      </w:pPr>
      <w:r w:rsidRPr="00B567D7">
        <w:t>67. Вдоль стен помещений, в которых хранится напольный безрельсовый транспорт, устраиваются колесоотбойные предохранительные устройства.</w:t>
      </w:r>
    </w:p>
    <w:p w:rsidR="00B567D7" w:rsidRPr="00B567D7" w:rsidRDefault="00B567D7" w:rsidP="00B567D7">
      <w:pPr>
        <w:pStyle w:val="point"/>
      </w:pPr>
      <w:r w:rsidRPr="00B567D7">
        <w:t>68. Помещения, в которых хранятся напольный безрельсовый транспорт, грузовые тележки, должны иметь непосредственный выезд через ворота, открывающиеся наружу. Для прохода работающих в таких воротах или отдельно должна быть устроена калитка. Въезд в помещения, в которых хранятся напольный безрельсовый транспорт, грузовые тележки, не должен иметь порогов и выступов.</w:t>
      </w:r>
    </w:p>
    <w:p w:rsidR="00B567D7" w:rsidRPr="00B567D7" w:rsidRDefault="00B567D7" w:rsidP="00B567D7">
      <w:pPr>
        <w:pStyle w:val="point"/>
      </w:pPr>
      <w:bookmarkStart w:id="34" w:name="a80"/>
      <w:bookmarkEnd w:id="34"/>
      <w:r w:rsidRPr="00B567D7">
        <w:t>69. В помещении, в котором хранятся напольный безрельсовый транспорт, грузовые тележки, вывешиваются на видном месте план расстановки напольного безрельсового транспорта, грузовых тележек и схема их эвакуации. Стенд с планом расстановки напольного безрельсового транспорта, грузовых тележек и схема их эвакуации в темное время суток должны быть освещены.</w:t>
      </w:r>
    </w:p>
    <w:p w:rsidR="00B567D7" w:rsidRPr="00B567D7" w:rsidRDefault="00B567D7" w:rsidP="00B567D7">
      <w:pPr>
        <w:pStyle w:val="point"/>
      </w:pPr>
      <w:r w:rsidRPr="00B567D7">
        <w:t>70. В помещениях, в которых хранятся напольный безрельсовый транспорт, грузовые тележки, не допускается:</w:t>
      </w:r>
    </w:p>
    <w:p w:rsidR="00B567D7" w:rsidRPr="00B567D7" w:rsidRDefault="00B567D7" w:rsidP="00B567D7">
      <w:pPr>
        <w:pStyle w:val="newncpi"/>
      </w:pPr>
      <w:r w:rsidRPr="00B567D7">
        <w:t>размещать большее количество напольного безрельсового транспорта, грузовых тележек, чем предусмотрено планом расстановки напольного безрельсового транспорта, грузовых тележек, нарушать установленный порядок их расстановки;</w:t>
      </w:r>
    </w:p>
    <w:p w:rsidR="00B567D7" w:rsidRPr="00B567D7" w:rsidRDefault="00B567D7" w:rsidP="00B567D7">
      <w:pPr>
        <w:pStyle w:val="newncpi"/>
      </w:pPr>
      <w:r w:rsidRPr="00B567D7">
        <w:t>проводить техническое обслуживание и ремонт напольного безрельсового транспорта, грузовых тележек.</w:t>
      </w:r>
    </w:p>
    <w:p w:rsidR="00B567D7" w:rsidRPr="00B567D7" w:rsidRDefault="00B567D7" w:rsidP="00B567D7">
      <w:pPr>
        <w:pStyle w:val="point"/>
      </w:pPr>
      <w:r w:rsidRPr="00B567D7">
        <w:t>71. Напольный безрельсовый транспорт, грузовые тележки, требующие ремонта, хранятся отдельно в специально отведенном месте.</w:t>
      </w:r>
    </w:p>
    <w:p w:rsidR="00B567D7" w:rsidRPr="00B567D7" w:rsidRDefault="00B567D7" w:rsidP="00B567D7">
      <w:pPr>
        <w:pStyle w:val="chapter"/>
      </w:pPr>
      <w:bookmarkStart w:id="35" w:name="a54"/>
      <w:bookmarkEnd w:id="35"/>
      <w:r w:rsidRPr="00B567D7">
        <w:t>ГЛАВА 7</w:t>
      </w:r>
      <w:r w:rsidRPr="00B567D7">
        <w:br/>
        <w:t>ТРЕБОВАНИЯ ПРИ ТЕХНИЧЕСКОМ ОБСЛУЖИВАНИИ И РЕМОНТЕ НАПОЛЬНОГО БЕЗРЕЛЬСОВОГО ТРАНСПОРТА, ГРУЗОВЫХ ТЕЛЕЖЕК</w:t>
      </w:r>
    </w:p>
    <w:p w:rsidR="00B567D7" w:rsidRPr="00B567D7" w:rsidRDefault="00B567D7" w:rsidP="00B567D7">
      <w:pPr>
        <w:pStyle w:val="point"/>
      </w:pPr>
      <w:r w:rsidRPr="00B567D7">
        <w:t>72. Работодатель должен обеспечить проведение технического обслуживания и ремонта напольного безрельсового транспорта, грузовых тележек в порядке и сроки, установленные соответствующими техническими нормативными правовыми актами, эксплуатационными документами.</w:t>
      </w:r>
    </w:p>
    <w:p w:rsidR="00B567D7" w:rsidRPr="00B567D7" w:rsidRDefault="00B567D7" w:rsidP="00B567D7">
      <w:pPr>
        <w:pStyle w:val="point"/>
      </w:pPr>
      <w:r w:rsidRPr="00B567D7">
        <w:t>73. Сокращать объем работ, предусмотренных каждым видом технического обслуживания, указанного в эксплуатационных документах, или сокращать время, отведенное для обслуживания напольного безрельсового транспорта, грузовых тележек, запрещается.</w:t>
      </w:r>
    </w:p>
    <w:p w:rsidR="00B567D7" w:rsidRPr="00B567D7" w:rsidRDefault="00B567D7" w:rsidP="00B567D7">
      <w:pPr>
        <w:pStyle w:val="point"/>
      </w:pPr>
      <w:r w:rsidRPr="00B567D7">
        <w:lastRenderedPageBreak/>
        <w:t xml:space="preserve">74. При выполнении работ по техническому обслуживанию и ремонту напольного безрельсового транспорта, грузовых тележек необходимо соблюдать требования по охране труда, установленные в Межотраслевых </w:t>
      </w:r>
      <w:r w:rsidRPr="00B567D7">
        <w:t>правилах</w:t>
      </w:r>
      <w:r w:rsidRPr="00B567D7">
        <w:t xml:space="preserve"> по охране труда на автомобильном и городском электрическом транспорте, утвержденных постановлением Министерства труда и социальной защиты Республики Беларусь и Министерства транспорта и коммуникаций Республики Беларусь от 4 декабря 2008 г. № 180/128 (Национальный реестр правовых актов Республики Беларусь, 2009 г., № 66, 8/20269), других нормативных правовых актов, в том числе технических нормативных правовых актов, эксплуатационных документов.</w:t>
      </w:r>
    </w:p>
    <w:p w:rsidR="00B567D7" w:rsidRPr="00B567D7" w:rsidRDefault="00B567D7" w:rsidP="00B567D7">
      <w:pPr>
        <w:pStyle w:val="point"/>
      </w:pPr>
      <w:r w:rsidRPr="00B567D7">
        <w:t>75. На посты для технического обслуживания и ремонта напольный безрельсовый транспорт, грузовые тележки должны подаваться чистыми и в сухом состоянии.</w:t>
      </w:r>
    </w:p>
    <w:p w:rsidR="00B567D7" w:rsidRPr="00B567D7" w:rsidRDefault="00B567D7" w:rsidP="00B567D7">
      <w:pPr>
        <w:pStyle w:val="point"/>
      </w:pPr>
      <w:r w:rsidRPr="00B567D7">
        <w:t>76. Оборудование, грузоподъемные машины и механизмы, ручной инструмент, используемые для проведения работ по техническому обслуживанию и ремонту напольного безрельсового транспорта, грузовых тележек, должны соответствовать требованиям Межотраслевых общих правил по охране труда, других нормативных правовых актов, в том числе технических нормативных правовых актов.</w:t>
      </w:r>
    </w:p>
    <w:p w:rsidR="00B567D7" w:rsidRPr="00B567D7" w:rsidRDefault="00B567D7" w:rsidP="00B567D7">
      <w:pPr>
        <w:pStyle w:val="point"/>
      </w:pPr>
      <w:r w:rsidRPr="00B567D7">
        <w:t xml:space="preserve">77. Работы по окраске напольного безрельсового транспорта, грузовых тележек выполняют в соответствии с требованиями </w:t>
      </w:r>
      <w:r w:rsidRPr="00B567D7">
        <w:t>Правил</w:t>
      </w:r>
      <w:r w:rsidRPr="00B567D7">
        <w:t xml:space="preserve"> по охране труда при выполнении окрасочных работ, утвержденных постановлением Министерства труда и социальной защиты Республики Беларусь от 31 декабря 2002 г. № 166 (Национальный реестр правовых актов Республики Беларусь, 2003 г., № 14, 8/9007).</w:t>
      </w:r>
    </w:p>
    <w:p w:rsidR="00B567D7" w:rsidRPr="00B567D7" w:rsidRDefault="00B567D7" w:rsidP="00B567D7">
      <w:pPr>
        <w:pStyle w:val="point"/>
      </w:pPr>
      <w:r w:rsidRPr="00B567D7">
        <w:t>78. Огневые работы проводят в соответствии с требованиями технических нормативных правовых актов системы противопожарного нормирования и стандартизации.</w:t>
      </w:r>
    </w:p>
    <w:p w:rsidR="00B567D7" w:rsidRPr="00B567D7" w:rsidRDefault="00B567D7" w:rsidP="00B567D7">
      <w:pPr>
        <w:pStyle w:val="point"/>
      </w:pPr>
      <w:bookmarkStart w:id="36" w:name="a61"/>
      <w:bookmarkEnd w:id="36"/>
      <w:r w:rsidRPr="00B567D7">
        <w:t>79. При выявлении во время осмотра, технического обслуживания напольного безрельсового транспорта, грузовых тележек неисправностей, угрожающих безопасности работающих, напольный безрельсовый транспорт, грузовые тележки с эксплуатации снимаются. Эксплуатация их может быть возобновлена после устранения неисправностей.</w:t>
      </w:r>
    </w:p>
    <w:p w:rsidR="00B567D7" w:rsidRPr="00B567D7" w:rsidRDefault="00B567D7" w:rsidP="00B567D7">
      <w:pPr>
        <w:pStyle w:val="chapter"/>
      </w:pPr>
      <w:bookmarkStart w:id="37" w:name="a55"/>
      <w:bookmarkEnd w:id="37"/>
      <w:r w:rsidRPr="00B567D7">
        <w:t>ГЛАВА 8</w:t>
      </w:r>
      <w:r w:rsidRPr="00B567D7">
        <w:br/>
        <w:t>ПРИМЕНЕНИЕ СРЕДСТВ ИНДИВИДУАЛЬНОЙ ЗАЩИТЫ, СМЫВАЮЩИХ И ОБЕЗВРЕЖИВАЮЩИХ СРЕДСТВ</w:t>
      </w:r>
    </w:p>
    <w:p w:rsidR="00B567D7" w:rsidRPr="00B567D7" w:rsidRDefault="00B567D7" w:rsidP="00B567D7">
      <w:pPr>
        <w:pStyle w:val="point"/>
      </w:pPr>
      <w:bookmarkStart w:id="38" w:name="a59"/>
      <w:bookmarkEnd w:id="38"/>
      <w:r w:rsidRPr="00B567D7">
        <w:t xml:space="preserve">80. Работающие по трудовым договорам обеспечиваются средствами индивидуальной защиты в соответствии с </w:t>
      </w:r>
      <w:r w:rsidRPr="00B567D7">
        <w:t>Инструкцией</w:t>
      </w:r>
      <w:r w:rsidRPr="00B567D7">
        <w:t xml:space="preserve">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 декабря 2008 г. № 209 (Национальный реестр правовых актов Республики Беларусь, 2009 г., № 68, 8/20390), Типовыми </w:t>
      </w:r>
      <w:r w:rsidRPr="00B567D7">
        <w:t>нормами</w:t>
      </w:r>
      <w:r w:rsidRPr="00B567D7">
        <w:t xml:space="preserve"> бесплатной выдачи средств индивидуальной защиты работникам общих профессий и должностей для всех отраслей экономики, утвержденными постановлением Министерства труда и социальной защиты Республики Беларусь от 22 сентября 2006 г. № 110 (Национальный реестр правовых актов Республики Беларусь, 2006 г., № 171, 8/15132).</w:t>
      </w:r>
    </w:p>
    <w:p w:rsidR="00B567D7" w:rsidRPr="00B567D7" w:rsidRDefault="00B567D7" w:rsidP="00B567D7">
      <w:pPr>
        <w:pStyle w:val="newncpi"/>
      </w:pPr>
      <w:r w:rsidRPr="00B567D7">
        <w:t>Работающие по гражданско-правовым договорам обеспечиваются средствами индивидуальной защиты в соответствии с данными договорами.</w:t>
      </w:r>
    </w:p>
    <w:p w:rsidR="00B567D7" w:rsidRPr="00B567D7" w:rsidRDefault="00B567D7" w:rsidP="00B567D7">
      <w:pPr>
        <w:pStyle w:val="point"/>
      </w:pPr>
      <w:r w:rsidRPr="00B567D7">
        <w:t>81. Работающие, занятые на работах, где существует опасность падения предметов сверху, должны быть обеспечены защитными касками.</w:t>
      </w:r>
    </w:p>
    <w:p w:rsidR="00B567D7" w:rsidRPr="00B567D7" w:rsidRDefault="00B567D7" w:rsidP="00B567D7">
      <w:pPr>
        <w:pStyle w:val="point"/>
      </w:pPr>
      <w:r w:rsidRPr="00B567D7">
        <w:t>82. Работающие, занятые техническим обслуживанием, ремонтом напольного безрельсового транспорта в лежачем, сидячем положениях или с колена, обеспечиваются матами или наколенниками из материала низкой теплопроводности и водонепроницаемости.</w:t>
      </w:r>
    </w:p>
    <w:p w:rsidR="00B567D7" w:rsidRPr="00B567D7" w:rsidRDefault="00B567D7" w:rsidP="00B567D7">
      <w:pPr>
        <w:pStyle w:val="point"/>
      </w:pPr>
      <w:r w:rsidRPr="00B567D7">
        <w:t xml:space="preserve">83. Смывающие и обезвреживающие средства выдаются работающим по трудовым договорам согласно </w:t>
      </w:r>
      <w:r w:rsidRPr="00B567D7">
        <w:t>постановлению</w:t>
      </w:r>
      <w:r w:rsidRPr="00B567D7">
        <w:t xml:space="preserve"> Министерства труда и социальной защиты Республики Беларусь от 30 декабря 2008 г. № 208 «О нормах и порядке обеспечения работников смывающими и обезвреживающими средствами» (Национальный реестр правовых актов Республики Беларусь, 2009 г., № 41, 8/20379).</w:t>
      </w:r>
    </w:p>
    <w:p w:rsidR="00B567D7" w:rsidRPr="00B567D7" w:rsidRDefault="00B567D7" w:rsidP="00B567D7">
      <w:pPr>
        <w:pStyle w:val="newncpi"/>
      </w:pPr>
      <w:r w:rsidRPr="00B567D7">
        <w:t>Работающие по гражданско-правовым договорам обеспечиваются смывающими и обезвреживающими средствами в соответствии с данными договорами.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772"/>
      </w:tblGrid>
      <w:tr w:rsidR="00B567D7" w:rsidRPr="00B567D7" w:rsidTr="00B567D7">
        <w:tc>
          <w:tcPr>
            <w:tcW w:w="0" w:type="auto"/>
            <w:vAlign w:val="center"/>
            <w:hideMark/>
          </w:tcPr>
          <w:p w:rsidR="00B567D7" w:rsidRPr="00B567D7" w:rsidRDefault="00B567D7"/>
        </w:tc>
      </w:tr>
      <w:tr w:rsidR="00B567D7" w:rsidRPr="00B567D7" w:rsidTr="00B567D7">
        <w:tc>
          <w:tcPr>
            <w:tcW w:w="0" w:type="auto"/>
            <w:vAlign w:val="center"/>
            <w:hideMark/>
          </w:tcPr>
          <w:p w:rsidR="00B567D7" w:rsidRPr="00B567D7" w:rsidRDefault="00B567D7">
            <w:pPr>
              <w:rPr>
                <w:sz w:val="24"/>
                <w:szCs w:val="24"/>
              </w:rPr>
            </w:pPr>
          </w:p>
        </w:tc>
      </w:tr>
    </w:tbl>
    <w:p w:rsidR="00B567D7" w:rsidRPr="00B567D7" w:rsidRDefault="00B567D7" w:rsidP="00B567D7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772"/>
      </w:tblGrid>
      <w:tr w:rsidR="00B567D7" w:rsidRPr="00B567D7" w:rsidTr="00B567D7">
        <w:tc>
          <w:tcPr>
            <w:tcW w:w="0" w:type="auto"/>
            <w:vAlign w:val="center"/>
            <w:hideMark/>
          </w:tcPr>
          <w:p w:rsidR="00B567D7" w:rsidRPr="00B567D7" w:rsidRDefault="00B567D7">
            <w:pPr>
              <w:rPr>
                <w:sz w:val="24"/>
                <w:szCs w:val="24"/>
              </w:rPr>
            </w:pPr>
          </w:p>
        </w:tc>
      </w:tr>
    </w:tbl>
    <w:p w:rsidR="00B567D7" w:rsidRPr="00B567D7" w:rsidRDefault="00B567D7" w:rsidP="00B567D7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772"/>
      </w:tblGrid>
      <w:tr w:rsidR="00B567D7" w:rsidRPr="00B567D7" w:rsidTr="00B567D7">
        <w:tc>
          <w:tcPr>
            <w:tcW w:w="0" w:type="auto"/>
            <w:vAlign w:val="center"/>
            <w:hideMark/>
          </w:tcPr>
          <w:p w:rsidR="00B567D7" w:rsidRPr="00B567D7" w:rsidRDefault="00B567D7">
            <w:pPr>
              <w:rPr>
                <w:sz w:val="24"/>
                <w:szCs w:val="24"/>
              </w:rPr>
            </w:pPr>
          </w:p>
        </w:tc>
      </w:tr>
    </w:tbl>
    <w:p w:rsidR="00B567D7" w:rsidRPr="00B567D7" w:rsidRDefault="00B567D7" w:rsidP="00B567D7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772"/>
      </w:tblGrid>
      <w:tr w:rsidR="00B567D7" w:rsidRPr="00B567D7" w:rsidTr="00B567D7">
        <w:tc>
          <w:tcPr>
            <w:tcW w:w="0" w:type="auto"/>
            <w:vAlign w:val="center"/>
            <w:hideMark/>
          </w:tcPr>
          <w:p w:rsidR="00B567D7" w:rsidRPr="00B567D7" w:rsidRDefault="00B567D7">
            <w:pPr>
              <w:rPr>
                <w:sz w:val="24"/>
                <w:szCs w:val="24"/>
              </w:rPr>
            </w:pPr>
          </w:p>
        </w:tc>
      </w:tr>
    </w:tbl>
    <w:p w:rsidR="00B567D7" w:rsidRPr="00B567D7" w:rsidRDefault="00B567D7" w:rsidP="00B567D7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772"/>
      </w:tblGrid>
      <w:tr w:rsidR="00B567D7" w:rsidRPr="00B567D7" w:rsidTr="00B567D7">
        <w:tc>
          <w:tcPr>
            <w:tcW w:w="0" w:type="auto"/>
            <w:vAlign w:val="center"/>
            <w:hideMark/>
          </w:tcPr>
          <w:p w:rsidR="00B567D7" w:rsidRPr="00B567D7" w:rsidRDefault="00B567D7">
            <w:pPr>
              <w:rPr>
                <w:sz w:val="24"/>
                <w:szCs w:val="24"/>
              </w:rPr>
            </w:pPr>
          </w:p>
        </w:tc>
      </w:tr>
    </w:tbl>
    <w:p w:rsidR="00B567D7" w:rsidRPr="00B567D7" w:rsidRDefault="00B567D7" w:rsidP="00B567D7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772"/>
      </w:tblGrid>
      <w:tr w:rsidR="00B567D7" w:rsidRPr="00B567D7" w:rsidTr="00B567D7">
        <w:tc>
          <w:tcPr>
            <w:tcW w:w="0" w:type="auto"/>
            <w:vAlign w:val="center"/>
            <w:hideMark/>
          </w:tcPr>
          <w:p w:rsidR="00B567D7" w:rsidRPr="00B567D7" w:rsidRDefault="00B567D7">
            <w:pPr>
              <w:rPr>
                <w:sz w:val="24"/>
                <w:szCs w:val="24"/>
              </w:rPr>
            </w:pPr>
          </w:p>
        </w:tc>
      </w:tr>
    </w:tbl>
    <w:p w:rsidR="00B567D7" w:rsidRPr="00B567D7" w:rsidRDefault="00B567D7" w:rsidP="00B567D7">
      <w:pPr>
        <w:sectPr w:rsidR="00B567D7" w:rsidRPr="00B567D7" w:rsidSect="00B567D7">
          <w:pgSz w:w="11906" w:h="16838"/>
          <w:pgMar w:top="289" w:right="567" w:bottom="340" w:left="567" w:header="709" w:footer="709" w:gutter="0"/>
          <w:cols w:space="720"/>
          <w:docGrid w:linePitch="299"/>
        </w:sect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B567D7" w:rsidRPr="00B567D7" w:rsidTr="00B567D7">
        <w:tc>
          <w:tcPr>
            <w:tcW w:w="0" w:type="auto"/>
            <w:vAlign w:val="center"/>
            <w:hideMark/>
          </w:tcPr>
          <w:p w:rsidR="00B567D7" w:rsidRPr="00B567D7" w:rsidRDefault="00B567D7">
            <w:pPr>
              <w:rPr>
                <w:sz w:val="24"/>
                <w:szCs w:val="24"/>
              </w:rPr>
            </w:pPr>
          </w:p>
        </w:tc>
      </w:tr>
    </w:tbl>
    <w:p w:rsidR="00B567D7" w:rsidRPr="00B567D7" w:rsidRDefault="00B567D7" w:rsidP="00B567D7">
      <w:pPr>
        <w:rPr>
          <w:vanish/>
        </w:rPr>
      </w:pPr>
    </w:p>
    <w:tbl>
      <w:tblPr>
        <w:tblStyle w:val="tablencpi"/>
        <w:tblW w:w="4996" w:type="pct"/>
        <w:tblLook w:val="04A0" w:firstRow="1" w:lastRow="0" w:firstColumn="1" w:lastColumn="0" w:noHBand="0" w:noVBand="1"/>
      </w:tblPr>
      <w:tblGrid>
        <w:gridCol w:w="9065"/>
      </w:tblGrid>
      <w:tr w:rsidR="00B567D7" w:rsidRPr="00B567D7" w:rsidTr="00B567D7">
        <w:tc>
          <w:tcPr>
            <w:tcW w:w="0" w:type="auto"/>
            <w:vAlign w:val="center"/>
            <w:hideMark/>
          </w:tcPr>
          <w:p w:rsidR="00B567D7" w:rsidRPr="00B567D7" w:rsidRDefault="00B567D7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567D7" w:rsidRPr="00B567D7" w:rsidTr="00B567D7">
        <w:tc>
          <w:tcPr>
            <w:tcW w:w="0" w:type="auto"/>
            <w:vAlign w:val="center"/>
            <w:hideMark/>
          </w:tcPr>
          <w:p w:rsidR="00B567D7" w:rsidRPr="00B567D7" w:rsidRDefault="00B567D7">
            <w:pPr>
              <w:rPr>
                <w:sz w:val="24"/>
                <w:szCs w:val="24"/>
              </w:rPr>
            </w:pPr>
          </w:p>
        </w:tc>
      </w:tr>
    </w:tbl>
    <w:p w:rsidR="00B567D7" w:rsidRPr="00B567D7" w:rsidRDefault="00B567D7" w:rsidP="00B567D7">
      <w:pPr>
        <w:rPr>
          <w:vanish/>
        </w:rPr>
      </w:pPr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5"/>
      </w:tblGrid>
      <w:tr w:rsidR="00B567D7" w:rsidRPr="00B567D7" w:rsidTr="00B567D7">
        <w:tc>
          <w:tcPr>
            <w:tcW w:w="0" w:type="auto"/>
            <w:vAlign w:val="center"/>
            <w:hideMark/>
          </w:tcPr>
          <w:p w:rsidR="00B567D7" w:rsidRPr="00B567D7" w:rsidRDefault="00B567D7">
            <w:pPr>
              <w:rPr>
                <w:sz w:val="24"/>
                <w:szCs w:val="24"/>
              </w:rPr>
            </w:pPr>
          </w:p>
        </w:tc>
      </w:tr>
    </w:tbl>
    <w:p w:rsidR="00B567D7" w:rsidRPr="00B567D7" w:rsidRDefault="00B567D7" w:rsidP="00B567D7">
      <w:pPr>
        <w:rPr>
          <w:vanish/>
        </w:rPr>
      </w:pPr>
    </w:p>
    <w:tbl>
      <w:tblPr>
        <w:tblW w:w="483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4"/>
      </w:tblGrid>
      <w:tr w:rsidR="00B567D7" w:rsidRPr="00B567D7" w:rsidTr="00B567D7">
        <w:tc>
          <w:tcPr>
            <w:tcW w:w="0" w:type="auto"/>
            <w:vAlign w:val="center"/>
            <w:hideMark/>
          </w:tcPr>
          <w:p w:rsidR="00B567D7" w:rsidRPr="00B567D7" w:rsidRDefault="00B567D7">
            <w:pPr>
              <w:rPr>
                <w:sz w:val="24"/>
                <w:szCs w:val="24"/>
              </w:rPr>
            </w:pPr>
          </w:p>
        </w:tc>
      </w:tr>
    </w:tbl>
    <w:p w:rsidR="00B567D7" w:rsidRPr="00B567D7" w:rsidRDefault="00B567D7" w:rsidP="00B567D7">
      <w:pPr>
        <w:rPr>
          <w:vanish/>
        </w:rPr>
      </w:pPr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5"/>
      </w:tblGrid>
      <w:tr w:rsidR="00B567D7" w:rsidRPr="00B567D7" w:rsidTr="00B567D7">
        <w:tc>
          <w:tcPr>
            <w:tcW w:w="0" w:type="auto"/>
            <w:vAlign w:val="center"/>
            <w:hideMark/>
          </w:tcPr>
          <w:p w:rsidR="00B567D7" w:rsidRPr="00B567D7" w:rsidRDefault="00B567D7">
            <w:pPr>
              <w:rPr>
                <w:sz w:val="24"/>
                <w:szCs w:val="24"/>
              </w:rPr>
            </w:pPr>
          </w:p>
        </w:tc>
      </w:tr>
    </w:tbl>
    <w:p w:rsidR="00B567D7" w:rsidRPr="00B567D7" w:rsidRDefault="00B567D7" w:rsidP="00B567D7">
      <w:pPr>
        <w:pStyle w:val="newncpi0"/>
      </w:pPr>
      <w:r w:rsidRPr="00B567D7">
        <w:t> </w:t>
      </w:r>
    </w:p>
    <w:p w:rsidR="007256DB" w:rsidRDefault="007256DB"/>
    <w:sectPr w:rsidR="0072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D7"/>
    <w:rsid w:val="007256DB"/>
    <w:rsid w:val="00B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EB1EA-FBED-44BF-9325-FEEE95A6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7D7"/>
    <w:rPr>
      <w:color w:val="0038C8"/>
      <w:u w:val="single"/>
    </w:rPr>
  </w:style>
  <w:style w:type="paragraph" w:customStyle="1" w:styleId="title">
    <w:name w:val="title"/>
    <w:basedOn w:val="a"/>
    <w:rsid w:val="00B567D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be-BY"/>
    </w:rPr>
  </w:style>
  <w:style w:type="paragraph" w:customStyle="1" w:styleId="chapter">
    <w:name w:val="chapter"/>
    <w:basedOn w:val="a"/>
    <w:rsid w:val="00B567D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be-BY"/>
    </w:rPr>
  </w:style>
  <w:style w:type="paragraph" w:customStyle="1" w:styleId="agree">
    <w:name w:val="agree"/>
    <w:basedOn w:val="a"/>
    <w:rsid w:val="00B567D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be-BY"/>
    </w:rPr>
  </w:style>
  <w:style w:type="paragraph" w:customStyle="1" w:styleId="titleu">
    <w:name w:val="titleu"/>
    <w:basedOn w:val="a"/>
    <w:rsid w:val="00B567D7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e-BY"/>
    </w:rPr>
  </w:style>
  <w:style w:type="paragraph" w:customStyle="1" w:styleId="point">
    <w:name w:val="point"/>
    <w:basedOn w:val="a"/>
    <w:rsid w:val="00B567D7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agreefio">
    <w:name w:val="agreefio"/>
    <w:basedOn w:val="a"/>
    <w:rsid w:val="00B567D7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be-BY"/>
    </w:rPr>
  </w:style>
  <w:style w:type="paragraph" w:customStyle="1" w:styleId="agreedate">
    <w:name w:val="agreedate"/>
    <w:basedOn w:val="a"/>
    <w:rsid w:val="00B567D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be-BY"/>
    </w:rPr>
  </w:style>
  <w:style w:type="paragraph" w:customStyle="1" w:styleId="changeadd">
    <w:name w:val="changeadd"/>
    <w:basedOn w:val="a"/>
    <w:rsid w:val="00B567D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hangei">
    <w:name w:val="changei"/>
    <w:basedOn w:val="a"/>
    <w:rsid w:val="00B567D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ap1">
    <w:name w:val="cap1"/>
    <w:basedOn w:val="a"/>
    <w:rsid w:val="00B567D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be-BY"/>
    </w:rPr>
  </w:style>
  <w:style w:type="paragraph" w:customStyle="1" w:styleId="capu1">
    <w:name w:val="capu1"/>
    <w:basedOn w:val="a"/>
    <w:rsid w:val="00B567D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be-BY"/>
    </w:rPr>
  </w:style>
  <w:style w:type="paragraph" w:customStyle="1" w:styleId="newncpi">
    <w:name w:val="newncpi"/>
    <w:basedOn w:val="a"/>
    <w:rsid w:val="00B567D7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newncpi0">
    <w:name w:val="newncpi0"/>
    <w:basedOn w:val="a"/>
    <w:rsid w:val="00B567D7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name">
    <w:name w:val="name"/>
    <w:basedOn w:val="a0"/>
    <w:rsid w:val="00B567D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567D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567D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567D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567D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567D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B56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4569</Words>
  <Characters>27871</Characters>
  <Application>Microsoft Office Word</Application>
  <DocSecurity>0</DocSecurity>
  <Lines>232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d</dc:creator>
  <cp:keywords/>
  <dc:description/>
  <cp:lastModifiedBy>d d</cp:lastModifiedBy>
  <cp:revision>1</cp:revision>
  <dcterms:created xsi:type="dcterms:W3CDTF">2017-04-07T07:33:00Z</dcterms:created>
  <dcterms:modified xsi:type="dcterms:W3CDTF">2017-04-07T07:35:00Z</dcterms:modified>
</cp:coreProperties>
</file>